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r>
        <w:rPr>
          <w:rFonts w:hint="eastAsia" w:ascii="黑体" w:hAnsi="黑体" w:eastAsia="黑体" w:cs="黑体"/>
          <w:sz w:val="32"/>
          <w:szCs w:val="32"/>
        </w:rPr>
        <w:t>附件2：公开遴选文件</w:t>
      </w:r>
    </w:p>
    <w:p>
      <w:pPr>
        <w:jc w:val="center"/>
        <w:rPr>
          <w:rFonts w:cs="华文中宋"/>
          <w:b/>
          <w:sz w:val="52"/>
          <w:szCs w:val="52"/>
          <w:lang w:val="zh-CN"/>
        </w:rPr>
      </w:pPr>
    </w:p>
    <w:p>
      <w:pPr>
        <w:jc w:val="center"/>
        <w:rPr>
          <w:rFonts w:cs="华文中宋"/>
          <w:b/>
          <w:sz w:val="52"/>
          <w:szCs w:val="52"/>
          <w:lang w:val="zh-CN"/>
        </w:rPr>
      </w:pPr>
    </w:p>
    <w:p>
      <w:pPr>
        <w:jc w:val="center"/>
        <w:rPr>
          <w:rFonts w:cs="华文中宋"/>
          <w:b/>
          <w:sz w:val="52"/>
          <w:szCs w:val="52"/>
          <w:lang w:val="zh-CN"/>
        </w:rPr>
      </w:pPr>
    </w:p>
    <w:p>
      <w:pPr>
        <w:jc w:val="center"/>
        <w:rPr>
          <w:rFonts w:cs="华文中宋"/>
          <w:b/>
          <w:sz w:val="52"/>
          <w:szCs w:val="52"/>
          <w:lang w:val="zh-CN"/>
        </w:rPr>
      </w:pPr>
    </w:p>
    <w:p>
      <w:pPr>
        <w:jc w:val="center"/>
        <w:rPr>
          <w:rFonts w:cs="华文中宋"/>
          <w:b/>
          <w:sz w:val="52"/>
          <w:szCs w:val="52"/>
          <w:lang w:val="zh-CN"/>
        </w:rPr>
      </w:pPr>
    </w:p>
    <w:p>
      <w:pPr>
        <w:jc w:val="center"/>
        <w:rPr>
          <w:rFonts w:cs="华文中宋"/>
          <w:b/>
          <w:sz w:val="52"/>
          <w:szCs w:val="52"/>
          <w:lang w:val="zh-CN"/>
        </w:rPr>
      </w:pPr>
      <w:r>
        <w:rPr>
          <w:rFonts w:hint="eastAsia" w:cs="华文中宋"/>
          <w:b/>
          <w:sz w:val="52"/>
          <w:szCs w:val="52"/>
          <w:lang w:val="zh-CN"/>
        </w:rPr>
        <w:t>深圳市福田区慢性病防治院</w:t>
      </w:r>
    </w:p>
    <w:p>
      <w:pPr>
        <w:jc w:val="center"/>
        <w:rPr>
          <w:b/>
          <w:sz w:val="52"/>
          <w:szCs w:val="52"/>
          <w:lang w:val="zh-CN"/>
        </w:rPr>
      </w:pPr>
      <w:r>
        <w:rPr>
          <w:rFonts w:hint="eastAsia" w:cs="华文中宋"/>
          <w:b/>
          <w:sz w:val="52"/>
          <w:szCs w:val="52"/>
          <w:lang w:val="zh-CN"/>
        </w:rPr>
        <w:t>医用</w:t>
      </w:r>
      <w:r>
        <w:rPr>
          <w:rFonts w:hint="eastAsia" w:cs="华文中宋"/>
          <w:b/>
          <w:sz w:val="52"/>
          <w:szCs w:val="52"/>
          <w:lang w:val="en-US" w:eastAsia="zh-CN"/>
        </w:rPr>
        <w:t>试剂</w:t>
      </w:r>
      <w:r>
        <w:rPr>
          <w:rFonts w:hint="eastAsia" w:cs="华文中宋"/>
          <w:b/>
          <w:sz w:val="52"/>
          <w:szCs w:val="52"/>
          <w:lang w:val="zh-CN"/>
        </w:rPr>
        <w:t>耗材公开遴选文件</w:t>
      </w: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b/>
          <w:sz w:val="52"/>
          <w:szCs w:val="52"/>
          <w:lang w:val="zh-CN"/>
        </w:rPr>
      </w:pPr>
    </w:p>
    <w:p>
      <w:pPr>
        <w:jc w:val="center"/>
        <w:rPr>
          <w:sz w:val="48"/>
          <w:szCs w:val="52"/>
          <w:lang w:val="zh-CN"/>
        </w:rPr>
      </w:pPr>
      <w:r>
        <w:rPr>
          <w:sz w:val="32"/>
          <w:szCs w:val="52"/>
          <w:lang w:val="zh-CN"/>
        </w:rPr>
        <w:t>以下证件</w:t>
      </w:r>
      <w:r>
        <w:rPr>
          <w:rFonts w:hint="eastAsia"/>
          <w:sz w:val="32"/>
          <w:szCs w:val="52"/>
          <w:lang w:val="zh-CN"/>
        </w:rPr>
        <w:t>、</w:t>
      </w:r>
      <w:r>
        <w:rPr>
          <w:sz w:val="32"/>
          <w:szCs w:val="52"/>
          <w:lang w:val="zh-CN"/>
        </w:rPr>
        <w:t>资料每页须加盖公司公章</w:t>
      </w:r>
    </w:p>
    <w:p>
      <w:pPr>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格式1：封面（公开遴选文件用）</w:t>
      </w:r>
    </w:p>
    <w:p>
      <w:pPr>
        <w:jc w:val="center"/>
        <w:rPr>
          <w:rFonts w:ascii="宋体" w:hAnsi="宋体" w:cs="宋体"/>
          <w:b/>
          <w:bCs/>
          <w:color w:val="000033"/>
          <w:kern w:val="0"/>
          <w:sz w:val="24"/>
        </w:rPr>
      </w:pPr>
    </w:p>
    <w:p>
      <w:pPr>
        <w:jc w:val="center"/>
        <w:rPr>
          <w:rFonts w:ascii="宋体" w:hAnsi="宋体" w:cs="宋体"/>
          <w:b/>
          <w:bCs/>
          <w:color w:val="000033"/>
          <w:kern w:val="0"/>
          <w:sz w:val="24"/>
        </w:rPr>
      </w:pPr>
    </w:p>
    <w:p>
      <w:pPr>
        <w:jc w:val="center"/>
        <w:rPr>
          <w:rFonts w:hint="eastAsia" w:ascii="宋体" w:hAnsi="宋体" w:eastAsia="宋体" w:cs="宋体"/>
          <w:b/>
          <w:bCs/>
          <w:color w:val="000033"/>
          <w:kern w:val="0"/>
          <w:sz w:val="56"/>
          <w:szCs w:val="56"/>
          <w:lang w:eastAsia="zh-CN"/>
        </w:rPr>
      </w:pPr>
      <w:r>
        <w:rPr>
          <w:rFonts w:hint="eastAsia" w:ascii="宋体" w:hAnsi="宋体" w:cs="宋体"/>
          <w:b/>
          <w:bCs/>
          <w:color w:val="000033"/>
          <w:kern w:val="0"/>
          <w:sz w:val="56"/>
          <w:szCs w:val="56"/>
        </w:rPr>
        <w:t>深圳市</w:t>
      </w:r>
      <w:r>
        <w:rPr>
          <w:rFonts w:hint="eastAsia" w:ascii="宋体" w:hAnsi="宋体" w:cs="宋体"/>
          <w:b/>
          <w:bCs/>
          <w:color w:val="000033"/>
          <w:kern w:val="0"/>
          <w:sz w:val="56"/>
          <w:szCs w:val="56"/>
          <w:lang w:eastAsia="zh-CN"/>
        </w:rPr>
        <w:t>福田区慢性病防治院</w:t>
      </w:r>
    </w:p>
    <w:p>
      <w:pPr>
        <w:jc w:val="center"/>
        <w:rPr>
          <w:rFonts w:ascii="宋体" w:hAnsi="宋体" w:cs="宋体"/>
          <w:b/>
          <w:bCs/>
          <w:color w:val="000033"/>
          <w:kern w:val="0"/>
          <w:sz w:val="40"/>
          <w:szCs w:val="40"/>
        </w:rPr>
      </w:pPr>
    </w:p>
    <w:p>
      <w:pPr>
        <w:jc w:val="center"/>
        <w:rPr>
          <w:rFonts w:ascii="宋体" w:hAnsi="宋体" w:cs="宋体"/>
          <w:b/>
          <w:bCs/>
          <w:color w:val="000033"/>
          <w:kern w:val="0"/>
          <w:sz w:val="56"/>
          <w:szCs w:val="56"/>
        </w:rPr>
      </w:pPr>
      <w:r>
        <w:rPr>
          <w:rFonts w:hint="eastAsia" w:ascii="宋体" w:hAnsi="宋体" w:cs="宋体"/>
          <w:b/>
          <w:bCs/>
          <w:color w:val="000033"/>
          <w:kern w:val="0"/>
          <w:sz w:val="56"/>
          <w:szCs w:val="56"/>
        </w:rPr>
        <w:t>医用</w:t>
      </w:r>
      <w:r>
        <w:rPr>
          <w:rFonts w:hint="eastAsia" w:ascii="宋体" w:hAnsi="宋体" w:cs="宋体"/>
          <w:b/>
          <w:bCs/>
          <w:color w:val="000033"/>
          <w:kern w:val="0"/>
          <w:sz w:val="56"/>
          <w:szCs w:val="56"/>
          <w:lang w:val="en-US" w:eastAsia="zh-CN"/>
        </w:rPr>
        <w:t>试剂</w:t>
      </w:r>
      <w:r>
        <w:rPr>
          <w:rFonts w:hint="eastAsia" w:ascii="宋体" w:hAnsi="宋体" w:cs="宋体"/>
          <w:b/>
          <w:bCs/>
          <w:color w:val="000033"/>
          <w:kern w:val="0"/>
          <w:sz w:val="56"/>
          <w:szCs w:val="56"/>
        </w:rPr>
        <w:t>耗材公开遴选文件</w:t>
      </w:r>
    </w:p>
    <w:p>
      <w:pPr>
        <w:jc w:val="center"/>
        <w:rPr>
          <w:rFonts w:ascii="宋体" w:hAnsi="宋体" w:cs="宋体"/>
          <w:b/>
          <w:bCs/>
          <w:color w:val="auto"/>
          <w:kern w:val="0"/>
          <w:sz w:val="40"/>
          <w:highlight w:val="none"/>
        </w:rPr>
      </w:pPr>
      <w:r>
        <w:rPr>
          <w:rFonts w:hint="eastAsia" w:cstheme="minorBidi"/>
          <w:b/>
          <w:bCs/>
          <w:sz w:val="32"/>
          <w:szCs w:val="32"/>
        </w:rPr>
        <w:t>项目：</w:t>
      </w:r>
      <w:r>
        <w:rPr>
          <w:rFonts w:hint="eastAsia" w:ascii="Times New Roman" w:hAnsi="Times New Roman" w:cstheme="minorBidi"/>
          <w:b/>
          <w:bCs/>
          <w:color w:val="auto"/>
          <w:sz w:val="32"/>
          <w:szCs w:val="32"/>
          <w:highlight w:val="none"/>
          <w:lang w:val="en-US" w:eastAsia="zh-CN"/>
        </w:rPr>
        <w:t>临床和医技科室试剂</w:t>
      </w:r>
      <w:r>
        <w:rPr>
          <w:rFonts w:hint="eastAsia" w:ascii="Times New Roman" w:hAnsi="Times New Roman" w:cstheme="minorBidi"/>
          <w:b/>
          <w:bCs/>
          <w:color w:val="auto"/>
          <w:sz w:val="32"/>
          <w:szCs w:val="32"/>
          <w:highlight w:val="none"/>
        </w:rPr>
        <w:t>耗</w:t>
      </w:r>
      <w:r>
        <w:rPr>
          <w:rFonts w:hint="eastAsia" w:cstheme="minorBidi"/>
          <w:b/>
          <w:bCs/>
          <w:color w:val="auto"/>
          <w:sz w:val="32"/>
          <w:szCs w:val="32"/>
          <w:highlight w:val="none"/>
        </w:rPr>
        <w:t>材</w:t>
      </w:r>
      <w:r>
        <w:rPr>
          <w:rFonts w:hint="eastAsia" w:cstheme="minorBidi"/>
          <w:b/>
          <w:bCs/>
          <w:color w:val="auto"/>
          <w:sz w:val="32"/>
          <w:szCs w:val="32"/>
          <w:highlight w:val="none"/>
          <w:lang w:val="en-US" w:eastAsia="zh-CN"/>
        </w:rPr>
        <w:t>项目</w:t>
      </w:r>
      <w:r>
        <w:rPr>
          <w:rFonts w:hint="eastAsia" w:cstheme="minorBidi"/>
          <w:b/>
          <w:bCs/>
          <w:color w:val="auto"/>
          <w:sz w:val="32"/>
          <w:szCs w:val="32"/>
          <w:highlight w:val="none"/>
        </w:rPr>
        <w:t>（</w:t>
      </w:r>
      <w:r>
        <w:rPr>
          <w:rFonts w:hint="eastAsia"/>
          <w:color w:val="auto"/>
          <w:sz w:val="28"/>
          <w:szCs w:val="28"/>
          <w:highlight w:val="none"/>
        </w:rPr>
        <w:t>编号：</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FTMB</w:t>
      </w:r>
      <w:r>
        <w:rPr>
          <w:rFonts w:hint="eastAsia" w:ascii="微软雅黑" w:hAnsi="微软雅黑" w:eastAsia="微软雅黑" w:cs="微软雅黑"/>
          <w:i w:val="0"/>
          <w:iCs w:val="0"/>
          <w:caps w:val="0"/>
          <w:color w:val="auto"/>
          <w:spacing w:val="0"/>
          <w:sz w:val="27"/>
          <w:szCs w:val="27"/>
          <w:highlight w:val="none"/>
          <w:shd w:val="clear" w:fill="FFFFFF"/>
        </w:rPr>
        <w:t>-HC-202</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402</w:t>
      </w:r>
      <w:r>
        <w:rPr>
          <w:rFonts w:hint="eastAsia"/>
          <w:color w:val="auto"/>
          <w:sz w:val="28"/>
          <w:szCs w:val="28"/>
          <w:highlight w:val="none"/>
        </w:rPr>
        <w:t xml:space="preserve">  ）</w:t>
      </w:r>
    </w:p>
    <w:p>
      <w:pPr>
        <w:jc w:val="left"/>
        <w:rPr>
          <w:rFonts w:ascii="宋体" w:hAnsi="宋体" w:cs="宋体"/>
          <w:b/>
          <w:bCs/>
          <w:color w:val="000033"/>
          <w:kern w:val="0"/>
          <w:sz w:val="32"/>
        </w:rPr>
      </w:pPr>
    </w:p>
    <w:p>
      <w:pPr>
        <w:jc w:val="left"/>
        <w:rPr>
          <w:rFonts w:ascii="宋体" w:hAnsi="宋体" w:cs="宋体"/>
          <w:b/>
          <w:bCs/>
          <w:color w:val="000033"/>
          <w:kern w:val="0"/>
          <w:sz w:val="32"/>
        </w:rPr>
      </w:pPr>
      <w:r>
        <w:rPr>
          <w:rFonts w:hint="eastAsia" w:ascii="宋体" w:hAnsi="宋体" w:cs="宋体"/>
          <w:b/>
          <w:bCs/>
          <w:color w:val="000033"/>
          <w:kern w:val="0"/>
          <w:sz w:val="32"/>
        </w:rPr>
        <w:t>公司名称：</w:t>
      </w:r>
    </w:p>
    <w:p>
      <w:pPr>
        <w:jc w:val="left"/>
        <w:rPr>
          <w:rFonts w:ascii="宋体" w:hAnsi="宋体" w:cs="宋体"/>
          <w:b/>
          <w:bCs/>
          <w:color w:val="000033"/>
          <w:kern w:val="0"/>
          <w:sz w:val="32"/>
        </w:rPr>
      </w:pPr>
      <w:r>
        <w:rPr>
          <w:rFonts w:hint="eastAsia" w:ascii="宋体" w:hAnsi="宋体" w:cs="宋体"/>
          <w:b/>
          <w:bCs/>
          <w:color w:val="000033"/>
          <w:kern w:val="0"/>
          <w:sz w:val="32"/>
        </w:rPr>
        <w:t>地址：</w:t>
      </w:r>
    </w:p>
    <w:p>
      <w:pPr>
        <w:jc w:val="left"/>
        <w:rPr>
          <w:rFonts w:ascii="宋体" w:hAnsi="宋体" w:cs="宋体"/>
          <w:b/>
          <w:bCs/>
          <w:color w:val="000033"/>
          <w:kern w:val="0"/>
          <w:sz w:val="32"/>
        </w:rPr>
      </w:pPr>
      <w:r>
        <w:rPr>
          <w:rFonts w:hint="eastAsia" w:ascii="宋体" w:hAnsi="宋体" w:cs="宋体"/>
          <w:b/>
          <w:bCs/>
          <w:color w:val="000033"/>
          <w:kern w:val="0"/>
          <w:sz w:val="32"/>
        </w:rPr>
        <w:t>联系人：</w:t>
      </w:r>
      <w:bookmarkStart w:id="0" w:name="_GoBack"/>
      <w:bookmarkEnd w:id="0"/>
    </w:p>
    <w:p>
      <w:pPr>
        <w:jc w:val="left"/>
        <w:rPr>
          <w:rFonts w:ascii="宋体" w:hAnsi="宋体" w:cs="宋体"/>
          <w:b/>
          <w:bCs/>
          <w:color w:val="000033"/>
          <w:kern w:val="0"/>
          <w:sz w:val="32"/>
        </w:rPr>
      </w:pPr>
      <w:r>
        <w:rPr>
          <w:rFonts w:hint="eastAsia" w:ascii="宋体" w:hAnsi="宋体" w:cs="宋体"/>
          <w:b/>
          <w:bCs/>
          <w:color w:val="000033"/>
          <w:kern w:val="0"/>
          <w:sz w:val="32"/>
        </w:rPr>
        <w:t>联系电话：</w:t>
      </w:r>
    </w:p>
    <w:p>
      <w:pPr>
        <w:jc w:val="left"/>
        <w:rPr>
          <w:rFonts w:ascii="宋体" w:hAnsi="宋体" w:cs="宋体"/>
          <w:b/>
          <w:bCs/>
          <w:color w:val="000033"/>
          <w:kern w:val="0"/>
          <w:sz w:val="32"/>
        </w:rPr>
      </w:pPr>
      <w:r>
        <w:rPr>
          <w:rFonts w:hint="eastAsia" w:ascii="宋体" w:hAnsi="宋体" w:cs="宋体"/>
          <w:b/>
          <w:bCs/>
          <w:color w:val="000033"/>
          <w:kern w:val="0"/>
          <w:sz w:val="32"/>
        </w:rPr>
        <w:t>邮箱：</w:t>
      </w:r>
    </w:p>
    <w:p>
      <w:pPr>
        <w:jc w:val="left"/>
        <w:rPr>
          <w:rFonts w:ascii="宋体" w:hAnsi="宋体" w:cs="宋体"/>
          <w:b/>
          <w:bCs/>
          <w:color w:val="000033"/>
          <w:kern w:val="0"/>
          <w:sz w:val="24"/>
        </w:rPr>
      </w:pPr>
    </w:p>
    <w:p>
      <w:pPr>
        <w:bidi w:val="0"/>
        <w:rPr>
          <w:rFonts w:ascii="宋体" w:hAnsi="宋体" w:cs="宋体"/>
          <w:b/>
          <w:bCs/>
          <w:color w:val="000033"/>
          <w:kern w:val="0"/>
          <w:sz w:val="24"/>
        </w:rPr>
      </w:pPr>
    </w:p>
    <w:p>
      <w:pPr>
        <w:bidi w:val="0"/>
        <w:rPr>
          <w:rFonts w:ascii="宋体" w:hAnsi="宋体" w:cs="宋体"/>
          <w:b/>
          <w:bCs/>
          <w:color w:val="000033"/>
          <w:kern w:val="0"/>
          <w:sz w:val="24"/>
        </w:rPr>
      </w:pPr>
    </w:p>
    <w:p>
      <w:pPr>
        <w:bidi w:val="0"/>
        <w:rPr>
          <w:rFonts w:ascii="宋体" w:hAnsi="宋体" w:cs="宋体"/>
          <w:b/>
          <w:bCs/>
          <w:color w:val="000033"/>
          <w:kern w:val="0"/>
          <w:sz w:val="24"/>
        </w:rPr>
      </w:pPr>
    </w:p>
    <w:p>
      <w:pPr>
        <w:bidi w:val="0"/>
        <w:jc w:val="left"/>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格式2：目录（公开遴选文件用）</w:t>
      </w:r>
    </w:p>
    <w:p>
      <w:pPr>
        <w:widowControl/>
        <w:snapToGrid w:val="0"/>
        <w:spacing w:line="360" w:lineRule="auto"/>
        <w:ind w:right="-517"/>
        <w:jc w:val="center"/>
        <w:rPr>
          <w:rFonts w:ascii="宋体" w:hAnsi="宋体" w:cs="宋体"/>
          <w:b/>
          <w:bCs/>
          <w:color w:val="000033"/>
          <w:kern w:val="0"/>
          <w:sz w:val="24"/>
        </w:rPr>
      </w:pPr>
    </w:p>
    <w:p>
      <w:pPr>
        <w:widowControl/>
        <w:snapToGrid w:val="0"/>
        <w:spacing w:line="360" w:lineRule="auto"/>
        <w:ind w:right="-517"/>
        <w:jc w:val="center"/>
        <w:rPr>
          <w:rFonts w:ascii="宋体" w:hAnsi="宋体" w:cs="宋体"/>
          <w:b/>
          <w:bCs/>
          <w:color w:val="000033"/>
          <w:kern w:val="0"/>
          <w:sz w:val="24"/>
        </w:rPr>
      </w:pPr>
    </w:p>
    <w:p>
      <w:pPr>
        <w:jc w:val="center"/>
        <w:rPr>
          <w:rFonts w:ascii="宋体" w:hAnsi="宋体" w:cs="宋体"/>
          <w:b/>
          <w:bCs/>
          <w:color w:val="000033"/>
          <w:kern w:val="0"/>
          <w:sz w:val="40"/>
        </w:rPr>
      </w:pPr>
      <w:r>
        <w:rPr>
          <w:rFonts w:hint="eastAsia" w:ascii="宋体" w:hAnsi="宋体" w:cs="宋体"/>
          <w:b/>
          <w:bCs/>
          <w:color w:val="000033"/>
          <w:kern w:val="0"/>
          <w:sz w:val="40"/>
        </w:rPr>
        <w:t>目录</w:t>
      </w:r>
    </w:p>
    <w:p>
      <w:pPr>
        <w:jc w:val="center"/>
        <w:rPr>
          <w:rFonts w:ascii="宋体" w:hAnsi="宋体" w:cs="宋体"/>
          <w:b/>
          <w:bCs/>
          <w:color w:val="000033"/>
          <w:kern w:val="0"/>
          <w:sz w:val="40"/>
        </w:rPr>
      </w:pPr>
    </w:p>
    <w:p>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供应商报名产品目录</w:t>
      </w:r>
      <w:r>
        <w:rPr>
          <w:rFonts w:ascii="仿宋_GB2312" w:hAnsi="宋体" w:eastAsia="仿宋_GB2312"/>
          <w:sz w:val="32"/>
          <w:szCs w:val="32"/>
        </w:rPr>
        <w:t>…………………………**-**页</w:t>
      </w:r>
    </w:p>
    <w:p>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供应商资质……………………………………**-**页</w:t>
      </w:r>
    </w:p>
    <w:p>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法人授权业务人员委托书……………………**-**页</w:t>
      </w:r>
    </w:p>
    <w:p>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生产企业资质…………………………………**-**页</w:t>
      </w:r>
    </w:p>
    <w:p>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产品注册证</w:t>
      </w:r>
      <w:r>
        <w:rPr>
          <w:rFonts w:hint="eastAsia" w:ascii="仿宋_GB2312" w:hAnsi="宋体" w:eastAsia="仿宋_GB2312"/>
          <w:sz w:val="32"/>
          <w:szCs w:val="32"/>
          <w:lang w:val="en-US" w:eastAsia="zh-CN"/>
        </w:rPr>
        <w:t>及相关证明</w:t>
      </w:r>
      <w:r>
        <w:rPr>
          <w:rFonts w:ascii="仿宋_GB2312" w:hAnsi="宋体" w:eastAsia="仿宋_GB2312"/>
          <w:sz w:val="32"/>
          <w:szCs w:val="32"/>
        </w:rPr>
        <w:t>………………………**-**页</w:t>
      </w:r>
    </w:p>
    <w:p>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产品彩页………………………………………**-**页</w:t>
      </w:r>
    </w:p>
    <w:p>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售后服务及</w:t>
      </w:r>
      <w:r>
        <w:rPr>
          <w:rFonts w:hint="eastAsia" w:ascii="仿宋_GB2312" w:hAnsi="宋体" w:eastAsia="仿宋_GB2312"/>
          <w:sz w:val="32"/>
          <w:szCs w:val="32"/>
        </w:rPr>
        <w:t>价格承诺书</w:t>
      </w:r>
      <w:r>
        <w:rPr>
          <w:rFonts w:ascii="仿宋_GB2312" w:hAnsi="宋体" w:eastAsia="仿宋_GB2312"/>
          <w:sz w:val="32"/>
          <w:szCs w:val="32"/>
        </w:rPr>
        <w:t>………………………**-**页</w:t>
      </w:r>
    </w:p>
    <w:p>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使用名单及证明</w:t>
      </w:r>
      <w:r>
        <w:rPr>
          <w:rFonts w:ascii="仿宋_GB2312" w:hAnsi="宋体" w:eastAsia="仿宋_GB2312"/>
          <w:sz w:val="32"/>
          <w:szCs w:val="32"/>
        </w:rPr>
        <w:t>………………………………**-**页</w:t>
      </w:r>
    </w:p>
    <w:p>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售后服务响应表</w:t>
      </w:r>
      <w:r>
        <w:rPr>
          <w:rFonts w:ascii="仿宋_GB2312" w:hAnsi="宋体" w:eastAsia="仿宋_GB2312"/>
          <w:sz w:val="32"/>
          <w:szCs w:val="32"/>
        </w:rPr>
        <w:t>………………………………**-**页</w:t>
      </w:r>
    </w:p>
    <w:p>
      <w:pPr>
        <w:numPr>
          <w:ilvl w:val="0"/>
          <w:numId w:val="1"/>
        </w:numPr>
        <w:spacing w:line="600" w:lineRule="auto"/>
        <w:ind w:left="993"/>
        <w:rPr>
          <w:rFonts w:hint="eastAsia" w:ascii="仿宋_GB2312" w:hAnsi="宋体" w:eastAsia="仿宋_GB2312"/>
          <w:sz w:val="32"/>
          <w:szCs w:val="32"/>
        </w:rPr>
      </w:pPr>
      <w:r>
        <w:rPr>
          <w:rFonts w:hint="eastAsia" w:ascii="仿宋_GB2312" w:hAnsi="宋体" w:eastAsia="仿宋_GB2312"/>
          <w:sz w:val="32"/>
          <w:szCs w:val="32"/>
          <w:lang w:val="en-US" w:eastAsia="zh-CN"/>
        </w:rPr>
        <w:t>阳光</w:t>
      </w:r>
      <w:r>
        <w:rPr>
          <w:rFonts w:hint="eastAsia" w:ascii="仿宋_GB2312" w:hAnsi="宋体" w:eastAsia="仿宋_GB2312"/>
          <w:sz w:val="32"/>
          <w:szCs w:val="32"/>
        </w:rPr>
        <w:t>平台配送资质的系统操作界面截屏……**-**页</w:t>
      </w:r>
    </w:p>
    <w:p>
      <w:pPr>
        <w:pStyle w:val="2"/>
        <w:rPr>
          <w:rFonts w:hint="eastAsia" w:eastAsia="仿宋_GB2312"/>
          <w:lang w:eastAsia="zh-CN"/>
        </w:rPr>
      </w:pPr>
    </w:p>
    <w:p>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br w:type="page"/>
      </w:r>
    </w:p>
    <w:p>
      <w:pPr>
        <w:spacing w:line="520" w:lineRule="exact"/>
        <w:ind w:firstLine="640" w:firstLineChars="200"/>
        <w:rPr>
          <w:rFonts w:ascii="仿宋_GB2312" w:hAnsi="宋体" w:eastAsia="仿宋_GB2312"/>
          <w:sz w:val="32"/>
          <w:szCs w:val="32"/>
        </w:rPr>
      </w:pPr>
    </w:p>
    <w:p>
      <w:pPr>
        <w:spacing w:line="520" w:lineRule="exact"/>
        <w:ind w:firstLine="643" w:firstLineChars="200"/>
        <w:rPr>
          <w:rFonts w:ascii="仿宋_GB2312" w:hAnsi="宋体" w:eastAsia="仿宋_GB2312"/>
          <w:sz w:val="32"/>
          <w:szCs w:val="32"/>
        </w:rPr>
      </w:pPr>
      <w:r>
        <w:rPr>
          <w:rFonts w:ascii="仿宋_GB2312" w:hAnsi="宋体" w:eastAsia="仿宋_GB2312"/>
          <w:b/>
          <w:sz w:val="32"/>
          <w:szCs w:val="32"/>
        </w:rPr>
        <w:t>投标须知</w:t>
      </w:r>
      <w:r>
        <w:rPr>
          <w:rFonts w:hint="eastAsia" w:ascii="仿宋_GB2312" w:hAnsi="宋体" w:eastAsia="仿宋_GB2312"/>
          <w:b/>
          <w:sz w:val="32"/>
          <w:szCs w:val="32"/>
        </w:rPr>
        <w:t>：</w:t>
      </w:r>
      <w:r>
        <w:rPr>
          <w:rFonts w:hint="eastAsia" w:ascii="仿宋_GB2312" w:hAnsi="宋体" w:eastAsia="仿宋_GB2312"/>
          <w:sz w:val="32"/>
          <w:szCs w:val="32"/>
        </w:rPr>
        <w:t xml:space="preserve"> </w:t>
      </w:r>
    </w:p>
    <w:p>
      <w:pPr>
        <w:spacing w:line="520" w:lineRule="exact"/>
        <w:ind w:firstLine="643" w:firstLineChars="200"/>
        <w:rPr>
          <w:rFonts w:hint="default" w:ascii="仿宋_GB2312" w:hAnsi="宋体" w:eastAsia="仿宋_GB2312"/>
          <w:b/>
          <w:sz w:val="32"/>
          <w:szCs w:val="32"/>
          <w:lang w:val="en-US" w:eastAsia="zh-CN"/>
        </w:rPr>
      </w:pPr>
      <w:r>
        <w:rPr>
          <w:rFonts w:hint="eastAsia" w:ascii="仿宋_GB2312" w:hAnsi="宋体" w:eastAsia="仿宋_GB2312"/>
          <w:b/>
          <w:sz w:val="32"/>
          <w:szCs w:val="32"/>
        </w:rPr>
        <w:t>一、供应商报名产品目录：</w:t>
      </w:r>
      <w:r>
        <w:rPr>
          <w:rFonts w:hint="eastAsia" w:ascii="仿宋_GB2312" w:hAnsi="宋体" w:eastAsia="仿宋_GB2312"/>
          <w:sz w:val="32"/>
          <w:szCs w:val="32"/>
          <w:lang w:val="en-US" w:eastAsia="zh-CN"/>
        </w:rPr>
        <w:t>按遴选公告中的附件3和附件4要求分别提供。</w:t>
      </w:r>
    </w:p>
    <w:p>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二</w:t>
      </w:r>
      <w:r>
        <w:rPr>
          <w:rFonts w:hint="eastAsia" w:ascii="仿宋_GB2312" w:hAnsi="宋体" w:eastAsia="仿宋_GB2312"/>
          <w:b/>
          <w:sz w:val="32"/>
          <w:szCs w:val="32"/>
        </w:rPr>
        <w:t>、供应商资质：</w:t>
      </w:r>
    </w:p>
    <w:p>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、《医疗器械经营企业许可证》（经营许可范围与所投产品注册分类目录相符，否则无效）。</w:t>
      </w:r>
    </w:p>
    <w:p>
      <w:pPr>
        <w:spacing w:line="52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3、</w:t>
      </w:r>
      <w:r>
        <w:rPr>
          <w:rFonts w:hint="eastAsia" w:ascii="仿宋_GB2312" w:hAnsi="宋体" w:eastAsia="仿宋_GB2312"/>
          <w:sz w:val="32"/>
          <w:szCs w:val="32"/>
          <w:lang w:val="en-US" w:eastAsia="zh-CN"/>
        </w:rPr>
        <w:t>其他有关资质证明材料。</w:t>
      </w:r>
    </w:p>
    <w:p>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三</w:t>
      </w:r>
      <w:r>
        <w:rPr>
          <w:rFonts w:hint="eastAsia" w:ascii="仿宋_GB2312" w:hAnsi="宋体" w:eastAsia="仿宋_GB2312"/>
          <w:b/>
          <w:sz w:val="32"/>
          <w:szCs w:val="32"/>
        </w:rPr>
        <w:t>、法人代表授权业务人员委托书须提供原件。</w:t>
      </w:r>
    </w:p>
    <w:p>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四</w:t>
      </w:r>
      <w:r>
        <w:rPr>
          <w:rFonts w:hint="eastAsia" w:ascii="仿宋_GB2312" w:hAnsi="宋体" w:eastAsia="仿宋_GB2312"/>
          <w:b/>
          <w:sz w:val="32"/>
          <w:szCs w:val="32"/>
        </w:rPr>
        <w:t>、生产企业资质：</w:t>
      </w:r>
    </w:p>
    <w:p>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、《医疗器械生产企业许可证》。</w:t>
      </w:r>
    </w:p>
    <w:p>
      <w:pPr>
        <w:spacing w:line="520" w:lineRule="exact"/>
        <w:ind w:firstLine="640" w:firstLineChars="200"/>
        <w:rPr>
          <w:rFonts w:hint="default" w:ascii="仿宋_GB2312" w:hAnsi="宋体" w:eastAsia="仿宋_GB2312"/>
          <w:sz w:val="32"/>
          <w:szCs w:val="32"/>
          <w:lang w:val="en-US" w:eastAsia="zh-CN"/>
        </w:rPr>
      </w:pPr>
      <w:r>
        <w:rPr>
          <w:rFonts w:ascii="仿宋_GB2312" w:hAnsi="宋体" w:eastAsia="仿宋_GB2312"/>
          <w:sz w:val="32"/>
          <w:szCs w:val="32"/>
        </w:rPr>
        <w:t>3</w:t>
      </w:r>
      <w:r>
        <w:rPr>
          <w:rFonts w:hint="eastAsia" w:ascii="仿宋_GB2312" w:hAnsi="宋体" w:eastAsia="仿宋_GB2312"/>
          <w:sz w:val="32"/>
          <w:szCs w:val="32"/>
        </w:rPr>
        <w:t>、</w:t>
      </w:r>
      <w:r>
        <w:rPr>
          <w:rFonts w:hint="eastAsia" w:ascii="仿宋_GB2312" w:hAnsi="宋体" w:eastAsia="仿宋_GB2312"/>
          <w:sz w:val="32"/>
          <w:szCs w:val="32"/>
          <w:lang w:val="en-US" w:eastAsia="zh-CN"/>
        </w:rPr>
        <w:t>其他有关资质证明材料。</w:t>
      </w:r>
    </w:p>
    <w:p>
      <w:pPr>
        <w:spacing w:line="520" w:lineRule="exact"/>
        <w:ind w:firstLine="643" w:firstLineChars="200"/>
        <w:rPr>
          <w:rFonts w:ascii="仿宋_GB2312" w:hAnsi="宋体" w:eastAsia="仿宋_GB2312"/>
          <w:b/>
          <w:sz w:val="32"/>
          <w:szCs w:val="32"/>
        </w:rPr>
      </w:pPr>
    </w:p>
    <w:p>
      <w:pPr>
        <w:spacing w:line="520" w:lineRule="exact"/>
        <w:rPr>
          <w:rFonts w:ascii="仿宋_GB2312" w:eastAsia="仿宋_GB2312"/>
          <w:bCs/>
          <w:color w:val="FF0000"/>
        </w:rPr>
      </w:pPr>
      <w:r>
        <w:rPr>
          <w:rFonts w:ascii="仿宋_GB2312" w:hAnsi="宋体" w:eastAsia="仿宋_GB2312"/>
          <w:b/>
          <w:sz w:val="32"/>
          <w:szCs w:val="32"/>
        </w:rPr>
        <w:br w:type="page"/>
      </w:r>
      <w:r>
        <w:rPr>
          <w:rFonts w:hint="eastAsia" w:ascii="仿宋_GB2312" w:eastAsia="仿宋_GB2312"/>
          <w:bCs/>
        </w:rPr>
        <w:t>格式3：法定代表人授权委托书（公开遴选文件用）</w:t>
      </w:r>
    </w:p>
    <w:p>
      <w:pPr>
        <w:spacing w:line="520" w:lineRule="exact"/>
        <w:ind w:firstLine="420" w:firstLineChars="200"/>
        <w:rPr>
          <w:rFonts w:ascii="仿宋_GB2312" w:eastAsia="仿宋_GB2312"/>
          <w:bCs/>
          <w:color w:val="FF0000"/>
        </w:rPr>
      </w:pPr>
    </w:p>
    <w:p>
      <w:pPr>
        <w:widowControl/>
        <w:snapToGrid w:val="0"/>
        <w:spacing w:line="360" w:lineRule="auto"/>
        <w:ind w:right="-517"/>
        <w:jc w:val="center"/>
        <w:rPr>
          <w:rFonts w:ascii="宋体" w:hAnsi="宋体" w:cs="宋体"/>
          <w:color w:val="000033"/>
          <w:kern w:val="0"/>
          <w:sz w:val="24"/>
        </w:rPr>
      </w:pPr>
      <w:r>
        <w:rPr>
          <w:rFonts w:hint="eastAsia" w:ascii="宋体" w:hAnsi="宋体" w:cs="宋体"/>
          <w:b/>
          <w:bCs/>
          <w:color w:val="000033"/>
          <w:kern w:val="0"/>
          <w:sz w:val="24"/>
        </w:rPr>
        <w:t>法定代表人授权委托书</w:t>
      </w:r>
    </w:p>
    <w:p>
      <w:pPr>
        <w:widowControl/>
        <w:snapToGrid w:val="0"/>
        <w:spacing w:before="100" w:beforeAutospacing="1" w:after="100" w:afterAutospacing="1" w:line="400" w:lineRule="atLeast"/>
        <w:jc w:val="left"/>
        <w:rPr>
          <w:rFonts w:ascii="宋体" w:hAnsi="宋体" w:cs="宋体"/>
          <w:color w:val="000033"/>
          <w:kern w:val="0"/>
          <w:sz w:val="24"/>
        </w:rPr>
      </w:pPr>
      <w:r>
        <w:rPr>
          <w:rFonts w:hint="eastAsia" w:ascii="宋体" w:hAnsi="宋体" w:cs="宋体"/>
          <w:b/>
          <w:bCs/>
          <w:color w:val="000033"/>
          <w:kern w:val="0"/>
          <w:sz w:val="24"/>
        </w:rPr>
        <w:t>本授权书声明：</w:t>
      </w: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注册于</w:t>
      </w:r>
      <w:r>
        <w:rPr>
          <w:rFonts w:hint="eastAsia" w:ascii="宋体" w:hAnsi="宋体" w:cs="宋体"/>
          <w:color w:val="000033"/>
          <w:kern w:val="0"/>
          <w:sz w:val="24"/>
          <w:u w:val="single"/>
        </w:rPr>
        <w:t>             </w:t>
      </w:r>
      <w:r>
        <w:rPr>
          <w:rFonts w:hint="eastAsia" w:ascii="宋体" w:hAnsi="宋体" w:cs="宋体"/>
          <w:color w:val="000033"/>
          <w:kern w:val="0"/>
          <w:sz w:val="24"/>
        </w:rPr>
        <w:t>（公司地址）</w:t>
      </w:r>
      <w:r>
        <w:rPr>
          <w:rFonts w:hint="eastAsia" w:ascii="宋体" w:hAnsi="宋体" w:cs="宋体"/>
          <w:color w:val="000033"/>
          <w:kern w:val="0"/>
          <w:sz w:val="24"/>
          <w:u w:val="single"/>
        </w:rPr>
        <w:t>          </w:t>
      </w:r>
      <w:r>
        <w:rPr>
          <w:rFonts w:hint="eastAsia" w:ascii="宋体" w:hAnsi="宋体" w:cs="宋体"/>
          <w:color w:val="000033"/>
          <w:kern w:val="0"/>
          <w:sz w:val="24"/>
        </w:rPr>
        <w:t>（公司名称）</w:t>
      </w:r>
      <w:r>
        <w:rPr>
          <w:rFonts w:hint="eastAsia" w:ascii="宋体" w:hAnsi="宋体" w:cs="宋体"/>
          <w:color w:val="000033"/>
          <w:kern w:val="0"/>
          <w:sz w:val="24"/>
          <w:u w:val="single"/>
        </w:rPr>
        <w:t>                     </w:t>
      </w:r>
      <w:r>
        <w:rPr>
          <w:rFonts w:hint="eastAsia" w:ascii="宋体" w:hAnsi="宋体" w:cs="宋体"/>
          <w:color w:val="000033"/>
          <w:kern w:val="0"/>
          <w:sz w:val="24"/>
        </w:rPr>
        <w:t>（法定代表人姓名、职务）代表本公司授权</w:t>
      </w:r>
      <w:r>
        <w:rPr>
          <w:rFonts w:hint="eastAsia" w:ascii="宋体" w:hAnsi="宋体" w:cs="宋体"/>
          <w:color w:val="000033"/>
          <w:kern w:val="0"/>
          <w:sz w:val="24"/>
          <w:u w:val="single"/>
        </w:rPr>
        <w:t>                 </w:t>
      </w:r>
      <w:r>
        <w:rPr>
          <w:rFonts w:hint="eastAsia" w:ascii="宋体" w:hAnsi="宋体" w:cs="宋体"/>
          <w:color w:val="000033"/>
          <w:kern w:val="0"/>
          <w:sz w:val="24"/>
        </w:rPr>
        <w:t>（被授权人的姓名、职务）为本公司的合法代理人，以本公司名义负责处理在</w:t>
      </w:r>
      <w:r>
        <w:rPr>
          <w:rFonts w:hint="eastAsia" w:ascii="宋体" w:hAnsi="宋体" w:cs="宋体"/>
          <w:color w:val="auto"/>
          <w:kern w:val="0"/>
          <w:sz w:val="24"/>
          <w:highlight w:val="none"/>
        </w:rPr>
        <w:t>深圳市</w:t>
      </w:r>
      <w:r>
        <w:rPr>
          <w:rFonts w:hint="eastAsia" w:ascii="宋体" w:hAnsi="宋体" w:cs="宋体"/>
          <w:color w:val="auto"/>
          <w:kern w:val="0"/>
          <w:sz w:val="24"/>
          <w:highlight w:val="none"/>
          <w:lang w:eastAsia="zh-CN"/>
        </w:rPr>
        <w:t>福田区慢性病防治院</w:t>
      </w:r>
      <w:r>
        <w:rPr>
          <w:rFonts w:hint="eastAsia" w:ascii="宋体" w:hAnsi="宋体" w:cs="宋体"/>
          <w:color w:val="auto"/>
          <w:kern w:val="0"/>
          <w:sz w:val="24"/>
          <w:highlight w:val="none"/>
        </w:rPr>
        <w:t>耗材采购活</w:t>
      </w:r>
      <w:r>
        <w:rPr>
          <w:rFonts w:hint="eastAsia" w:ascii="宋体" w:hAnsi="宋体" w:cs="宋体"/>
          <w:color w:val="000033"/>
          <w:kern w:val="0"/>
          <w:sz w:val="24"/>
        </w:rPr>
        <w:t>动中相关谈判采购事务。</w:t>
      </w:r>
    </w:p>
    <w:p>
      <w:pPr>
        <w:widowControl/>
        <w:snapToGrid w:val="0"/>
        <w:spacing w:before="100" w:beforeAutospacing="1" w:after="100" w:afterAutospacing="1" w:line="500" w:lineRule="atLeast"/>
        <w:jc w:val="left"/>
        <w:rPr>
          <w:rFonts w:ascii="宋体" w:hAnsi="宋体" w:cs="宋体"/>
          <w:color w:val="000033"/>
          <w:kern w:val="0"/>
          <w:sz w:val="24"/>
        </w:rPr>
      </w:pPr>
      <w:r>
        <w:rPr>
          <w:rFonts w:hint="eastAsia" w:ascii="宋体" w:hAnsi="宋体" w:cs="宋体"/>
          <w:color w:val="000033"/>
          <w:kern w:val="0"/>
          <w:sz w:val="24"/>
        </w:rPr>
        <w:t>本授权书于</w:t>
      </w:r>
      <w:r>
        <w:rPr>
          <w:rFonts w:hint="eastAsia" w:ascii="宋体" w:hAnsi="宋体" w:cs="宋体"/>
          <w:color w:val="000033"/>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w:t>
      </w:r>
      <w:r>
        <w:rPr>
          <w:rFonts w:hint="eastAsia" w:ascii="宋体" w:hAnsi="宋体" w:cs="宋体"/>
          <w:color w:val="000033"/>
          <w:kern w:val="0"/>
          <w:sz w:val="24"/>
        </w:rPr>
        <w:t>月</w:t>
      </w:r>
      <w:r>
        <w:rPr>
          <w:rFonts w:hint="eastAsia" w:ascii="宋体" w:hAnsi="宋体" w:cs="宋体"/>
          <w:color w:val="000033"/>
          <w:kern w:val="0"/>
          <w:sz w:val="24"/>
          <w:u w:val="single"/>
        </w:rPr>
        <w:t> </w:t>
      </w:r>
      <w:r>
        <w:rPr>
          <w:rFonts w:hint="eastAsia" w:ascii="宋体" w:hAnsi="宋体" w:cs="宋体"/>
          <w:color w:val="000033"/>
          <w:kern w:val="0"/>
          <w:sz w:val="24"/>
        </w:rPr>
        <w:t>日签字生效，</w:t>
      </w:r>
      <w:r>
        <w:rPr>
          <w:rFonts w:hint="eastAsia"/>
          <w:color w:val="auto"/>
          <w:sz w:val="24"/>
        </w:rPr>
        <w:t>有效至</w:t>
      </w:r>
      <w:r>
        <w:rPr>
          <w:rFonts w:hint="eastAsia" w:ascii="宋体" w:hAnsi="宋体" w:cs="宋体"/>
          <w:color w:val="auto"/>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xml:space="preserve">   </w:t>
      </w:r>
      <w:r>
        <w:rPr>
          <w:rFonts w:hint="eastAsia" w:ascii="宋体" w:hAnsi="宋体" w:cs="宋体"/>
          <w:color w:val="000033"/>
          <w:kern w:val="0"/>
          <w:sz w:val="24"/>
        </w:rPr>
        <w:t>月</w:t>
      </w:r>
      <w:r>
        <w:rPr>
          <w:rFonts w:hint="eastAsia" w:ascii="宋体" w:hAnsi="宋体" w:cs="宋体"/>
          <w:color w:val="000033"/>
          <w:kern w:val="0"/>
          <w:sz w:val="24"/>
          <w:u w:val="single"/>
        </w:rPr>
        <w:t xml:space="preserve">   </w:t>
      </w:r>
      <w:r>
        <w:rPr>
          <w:rFonts w:hint="eastAsia" w:ascii="宋体" w:hAnsi="宋体" w:cs="宋体"/>
          <w:color w:val="000033"/>
          <w:kern w:val="0"/>
          <w:sz w:val="24"/>
        </w:rPr>
        <w:t>日，特此声明。</w:t>
      </w:r>
      <w:r>
        <w:rPr>
          <w:rFonts w:ascii="宋体" w:hAnsi="宋体" w:cs="宋体"/>
          <w:color w:val="000033"/>
          <w:kern w:val="0"/>
          <w:sz w:val="24"/>
        </w:rPr>
        <w:t> </w:t>
      </w:r>
    </w:p>
    <w:p>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供应商法定代表人签字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被授权人签字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pPr>
        <w:widowControl/>
        <w:snapToGrid w:val="0"/>
        <w:spacing w:before="100" w:beforeAutospacing="1" w:after="100" w:afterAutospacing="1" w:line="360" w:lineRule="auto"/>
        <w:jc w:val="left"/>
        <w:rPr>
          <w:rFonts w:ascii="宋体" w:hAnsi="宋体" w:cs="宋体"/>
          <w:color w:val="000033"/>
          <w:kern w:val="0"/>
          <w:sz w:val="24"/>
          <w:u w:val="single"/>
        </w:rPr>
      </w:pPr>
      <w:r>
        <w:rPr>
          <w:rFonts w:hint="eastAsia" w:ascii="宋体" w:hAnsi="宋体" w:cs="宋体"/>
          <w:color w:val="000033"/>
          <w:kern w:val="0"/>
          <w:sz w:val="24"/>
        </w:rPr>
        <w:t>企业公章：</w:t>
      </w:r>
      <w:r>
        <w:rPr>
          <w:rFonts w:hint="eastAsia" w:ascii="宋体" w:hAnsi="宋体" w:cs="宋体"/>
          <w:color w:val="000033"/>
          <w:kern w:val="0"/>
          <w:sz w:val="24"/>
          <w:u w:val="single"/>
        </w:rPr>
        <w:t>                  </w:t>
      </w:r>
    </w:p>
    <w:tbl>
      <w:tblPr>
        <w:tblStyle w:val="7"/>
        <w:tblpPr w:leftFromText="45" w:rightFromText="45" w:vertAnchor="text" w:horzAnchor="margin" w:tblpY="307"/>
        <w:tblW w:w="0" w:type="auto"/>
        <w:tblCellSpacing w:w="0" w:type="dxa"/>
        <w:tblInd w:w="0" w:type="dxa"/>
        <w:tblLayout w:type="autofit"/>
        <w:tblCellMar>
          <w:top w:w="0" w:type="dxa"/>
          <w:left w:w="0" w:type="dxa"/>
          <w:bottom w:w="0" w:type="dxa"/>
          <w:right w:w="0" w:type="dxa"/>
        </w:tblCellMar>
      </w:tblPr>
      <w:tblGrid>
        <w:gridCol w:w="3750"/>
        <w:gridCol w:w="1967"/>
        <w:gridCol w:w="188"/>
        <w:gridCol w:w="3755"/>
      </w:tblGrid>
      <w:tr>
        <w:tblPrEx>
          <w:tblCellMar>
            <w:top w:w="0" w:type="dxa"/>
            <w:left w:w="0" w:type="dxa"/>
            <w:bottom w:w="0" w:type="dxa"/>
            <w:right w:w="0" w:type="dxa"/>
          </w:tblCellMar>
        </w:tblPrEx>
        <w:trPr>
          <w:trHeight w:val="120" w:hRule="atLeast"/>
          <w:tblCellSpacing w:w="0" w:type="dxa"/>
        </w:trPr>
        <w:tc>
          <w:tcPr>
            <w:tcW w:w="975" w:type="dxa"/>
            <w:vAlign w:val="center"/>
          </w:tcPr>
          <w:p>
            <w:pPr>
              <w:widowControl/>
              <w:spacing w:line="120" w:lineRule="atLeast"/>
              <w:jc w:val="left"/>
              <w:rPr>
                <w:rFonts w:ascii="宋体" w:hAnsi="宋体" w:cs="宋体"/>
                <w:color w:val="000033"/>
                <w:kern w:val="0"/>
                <w:sz w:val="18"/>
                <w:szCs w:val="18"/>
              </w:rPr>
            </w:pPr>
          </w:p>
        </w:tc>
        <w:tc>
          <w:tcPr>
            <w:tcW w:w="3750" w:type="dxa"/>
            <w:vAlign w:val="center"/>
          </w:tcPr>
          <w:p>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195" w:type="dxa"/>
            <w:vAlign w:val="center"/>
          </w:tcPr>
          <w:p>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vAlign w:val="center"/>
          </w:tcPr>
          <w:p>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r>
      <w:tr>
        <w:tblPrEx>
          <w:tblCellMar>
            <w:top w:w="0" w:type="dxa"/>
            <w:left w:w="0" w:type="dxa"/>
            <w:bottom w:w="0" w:type="dxa"/>
            <w:right w:w="0" w:type="dxa"/>
          </w:tblCellMar>
        </w:tblPrEx>
        <w:trPr>
          <w:trHeight w:val="2818" w:hRule="atLeast"/>
          <w:tblCellSpacing w:w="0" w:type="dxa"/>
        </w:trPr>
        <w:tc>
          <w:tcPr>
            <w:tcW w:w="0" w:type="auto"/>
            <w:vAlign w:val="center"/>
          </w:tcPr>
          <w:tbl>
            <w:tblPr>
              <w:tblStyle w:val="7"/>
              <w:tblpPr w:leftFromText="180" w:rightFromText="180" w:vertAnchor="text" w:horzAnchor="margin" w:tblpY="-1554"/>
              <w:tblOverlap w:val="never"/>
              <w:tblW w:w="3750" w:type="dxa"/>
              <w:tblCellSpacing w:w="0" w:type="dxa"/>
              <w:tblInd w:w="0" w:type="dxa"/>
              <w:tblLayout w:type="autofit"/>
              <w:tblCellMar>
                <w:top w:w="0" w:type="dxa"/>
                <w:left w:w="0" w:type="dxa"/>
                <w:bottom w:w="0" w:type="dxa"/>
                <w:right w:w="0" w:type="dxa"/>
              </w:tblCellMar>
            </w:tblPr>
            <w:tblGrid>
              <w:gridCol w:w="3750"/>
            </w:tblGrid>
            <w:tr>
              <w:tblPrEx>
                <w:tblCellMar>
                  <w:top w:w="0" w:type="dxa"/>
                  <w:left w:w="0" w:type="dxa"/>
                  <w:bottom w:w="0" w:type="dxa"/>
                  <w:right w:w="0" w:type="dxa"/>
                </w:tblCellMar>
              </w:tblPrEx>
              <w:trPr>
                <w:tblCellSpacing w:w="0" w:type="dxa"/>
              </w:trPr>
              <w:tc>
                <w:tcPr>
                  <w:tcW w:w="0" w:type="auto"/>
                  <w:vAlign w:val="center"/>
                </w:tcPr>
                <w:p>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法人代表</w:t>
                  </w:r>
                </w:p>
                <w:p>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pPr>
              <w:widowControl/>
              <w:spacing w:line="270" w:lineRule="atLeast"/>
              <w:jc w:val="left"/>
              <w:rPr>
                <w:rFonts w:ascii="宋体" w:hAnsi="宋体" w:cs="宋体"/>
                <w:color w:val="000033"/>
                <w:kern w:val="0"/>
                <w:sz w:val="18"/>
                <w:szCs w:val="18"/>
              </w:rPr>
            </w:pPr>
          </w:p>
        </w:tc>
        <w:tc>
          <w:tcPr>
            <w:tcW w:w="3750" w:type="dxa"/>
            <w:shd w:val="clear" w:color="auto" w:fill="FFFFFF"/>
          </w:tcPr>
          <w:p>
            <w:pPr>
              <w:widowControl/>
              <w:spacing w:line="270" w:lineRule="atLeast"/>
              <w:jc w:val="left"/>
              <w:rPr>
                <w:rFonts w:ascii="宋体" w:hAnsi="宋体" w:cs="宋体"/>
                <w:color w:val="000033"/>
                <w:kern w:val="0"/>
                <w:sz w:val="18"/>
                <w:szCs w:val="18"/>
              </w:rPr>
            </w:pPr>
          </w:p>
        </w:tc>
        <w:tc>
          <w:tcPr>
            <w:tcW w:w="0" w:type="auto"/>
            <w:vAlign w:val="center"/>
          </w:tcPr>
          <w:p>
            <w:pPr>
              <w:widowControl/>
              <w:spacing w:line="27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shd w:val="clear" w:color="auto" w:fill="FFFFFF"/>
          </w:tcPr>
          <w:tbl>
            <w:tblPr>
              <w:tblStyle w:val="7"/>
              <w:tblpPr w:leftFromText="180" w:rightFromText="180" w:vertAnchor="text" w:horzAnchor="margin" w:tblpY="-112"/>
              <w:tblOverlap w:val="never"/>
              <w:tblW w:w="3610" w:type="dxa"/>
              <w:tblCellSpacing w:w="0" w:type="dxa"/>
              <w:tblInd w:w="0" w:type="dxa"/>
              <w:tblLayout w:type="autofit"/>
              <w:tblCellMar>
                <w:top w:w="0" w:type="dxa"/>
                <w:left w:w="0" w:type="dxa"/>
                <w:bottom w:w="0" w:type="dxa"/>
                <w:right w:w="0" w:type="dxa"/>
              </w:tblCellMar>
            </w:tblPr>
            <w:tblGrid>
              <w:gridCol w:w="3610"/>
            </w:tblGrid>
            <w:tr>
              <w:tblPrEx>
                <w:tblCellMar>
                  <w:top w:w="0" w:type="dxa"/>
                  <w:left w:w="0" w:type="dxa"/>
                  <w:bottom w:w="0" w:type="dxa"/>
                  <w:right w:w="0" w:type="dxa"/>
                </w:tblCellMar>
              </w:tblPrEx>
              <w:trPr>
                <w:tblCellSpacing w:w="0" w:type="dxa"/>
              </w:trPr>
              <w:tc>
                <w:tcPr>
                  <w:tcW w:w="0" w:type="auto"/>
                  <w:vAlign w:val="center"/>
                </w:tcPr>
                <w:p>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被授权人</w:t>
                  </w:r>
                </w:p>
                <w:p>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pPr>
              <w:widowControl/>
              <w:spacing w:line="270" w:lineRule="atLeast"/>
              <w:jc w:val="left"/>
              <w:rPr>
                <w:rFonts w:ascii="宋体" w:hAnsi="宋体" w:cs="宋体"/>
                <w:color w:val="000033"/>
                <w:kern w:val="0"/>
                <w:sz w:val="18"/>
                <w:szCs w:val="18"/>
              </w:rPr>
            </w:pPr>
          </w:p>
        </w:tc>
      </w:tr>
    </w:tbl>
    <w:p>
      <w:pPr>
        <w:spacing w:line="360" w:lineRule="auto"/>
      </w:pPr>
    </w:p>
    <w:p/>
    <w:p>
      <w:pPr>
        <w:spacing w:line="520" w:lineRule="exact"/>
        <w:ind w:firstLine="482" w:firstLineChars="200"/>
        <w:rPr>
          <w:rFonts w:ascii="宋体" w:hAnsi="宋体" w:cs="宋体"/>
          <w:b/>
          <w:bCs/>
          <w:color w:val="000033"/>
          <w:kern w:val="0"/>
          <w:sz w:val="24"/>
        </w:rPr>
      </w:pPr>
    </w:p>
    <w:p>
      <w:pPr>
        <w:widowControl/>
        <w:snapToGrid w:val="0"/>
        <w:spacing w:line="360" w:lineRule="auto"/>
        <w:ind w:right="-517"/>
        <w:jc w:val="left"/>
        <w:rPr>
          <w:rFonts w:ascii="宋体" w:hAnsi="宋体" w:cs="宋体"/>
          <w:b/>
          <w:bCs/>
          <w:color w:val="000033"/>
          <w:kern w:val="0"/>
          <w:sz w:val="24"/>
        </w:rPr>
      </w:pPr>
    </w:p>
    <w:p>
      <w:pPr>
        <w:bidi w:val="0"/>
        <w:rPr>
          <w:rFonts w:ascii="宋体" w:hAnsi="宋体" w:cs="宋体"/>
          <w:b/>
          <w:bCs/>
          <w:color w:val="000033"/>
          <w:kern w:val="0"/>
          <w:sz w:val="24"/>
        </w:rPr>
      </w:pPr>
    </w:p>
    <w:p>
      <w:pPr>
        <w:bidi w:val="0"/>
        <w:rPr>
          <w:rFonts w:ascii="宋体" w:hAnsi="宋体" w:cs="宋体"/>
          <w:b/>
          <w:bCs/>
          <w:color w:val="000033"/>
          <w:kern w:val="0"/>
          <w:sz w:val="24"/>
        </w:rPr>
      </w:pPr>
    </w:p>
    <w:p>
      <w:pPr>
        <w:bidi w:val="0"/>
        <w:jc w:val="left"/>
        <w:rPr>
          <w:rFonts w:ascii="仿宋_GB2312" w:eastAsia="仿宋_GB2312"/>
          <w:bCs/>
          <w:color w:val="FF0000"/>
        </w:rPr>
      </w:pPr>
      <w:r>
        <w:rPr>
          <w:rFonts w:hint="eastAsia" w:ascii="宋体" w:hAnsi="宋体" w:cs="宋体"/>
          <w:b/>
          <w:bCs/>
          <w:color w:val="000033"/>
          <w:kern w:val="0"/>
          <w:sz w:val="24"/>
          <w:highlight w:val="yellow"/>
          <w:lang w:val="en-US" w:eastAsia="zh-CN"/>
        </w:rPr>
        <w:t>备注：须另附授权代表近三个月的社保缴纳明细。</w:t>
      </w:r>
      <w:r>
        <w:rPr>
          <w:rFonts w:ascii="宋体" w:hAnsi="宋体" w:cs="宋体"/>
          <w:b/>
          <w:bCs/>
          <w:color w:val="000033"/>
          <w:kern w:val="0"/>
          <w:sz w:val="24"/>
        </w:rPr>
        <w:br w:type="page"/>
      </w:r>
      <w:r>
        <w:rPr>
          <w:rFonts w:hint="eastAsia"/>
        </w:rPr>
        <w:t xml:space="preserve"> </w:t>
      </w:r>
      <w:r>
        <w:rPr>
          <w:rFonts w:hint="eastAsia" w:ascii="仿宋_GB2312" w:eastAsia="仿宋_GB2312"/>
          <w:bCs/>
        </w:rPr>
        <w:t>格式4：价格承诺书（公开遴选文件用）</w:t>
      </w:r>
    </w:p>
    <w:p>
      <w:pPr>
        <w:autoSpaceDE w:val="0"/>
        <w:autoSpaceDN w:val="0"/>
        <w:adjustRightInd w:val="0"/>
        <w:jc w:val="center"/>
        <w:outlineLvl w:val="0"/>
        <w:rPr>
          <w:rFonts w:ascii="黑体" w:eastAsia="黑体"/>
          <w:bCs/>
          <w:sz w:val="36"/>
          <w:szCs w:val="36"/>
        </w:rPr>
      </w:pPr>
      <w:r>
        <w:rPr>
          <w:rFonts w:hint="eastAsia" w:ascii="黑体" w:eastAsia="黑体"/>
          <w:bCs/>
          <w:sz w:val="36"/>
          <w:szCs w:val="36"/>
        </w:rPr>
        <w:t>深圳市</w:t>
      </w:r>
      <w:r>
        <w:rPr>
          <w:rFonts w:hint="eastAsia" w:ascii="黑体" w:eastAsia="黑体"/>
          <w:bCs/>
          <w:sz w:val="36"/>
          <w:szCs w:val="36"/>
          <w:lang w:eastAsia="zh-CN"/>
        </w:rPr>
        <w:t>福田区慢性病防治院</w:t>
      </w:r>
      <w:r>
        <w:rPr>
          <w:rFonts w:hint="eastAsia" w:ascii="黑体" w:eastAsia="黑体"/>
          <w:bCs/>
          <w:sz w:val="36"/>
          <w:szCs w:val="36"/>
          <w:u w:val="single"/>
          <w:lang w:eastAsia="zh-CN"/>
        </w:rPr>
        <w:t xml:space="preserve"> </w:t>
      </w:r>
      <w:r>
        <w:rPr>
          <w:rFonts w:hint="eastAsia" w:ascii="黑体" w:eastAsia="黑体"/>
          <w:bCs/>
          <w:sz w:val="36"/>
          <w:szCs w:val="36"/>
          <w:u w:val="single"/>
          <w:lang w:val="en-US" w:eastAsia="zh-CN"/>
        </w:rPr>
        <w:t>临床和医技科室试剂</w:t>
      </w:r>
      <w:r>
        <w:rPr>
          <w:rFonts w:hint="eastAsia" w:ascii="黑体" w:eastAsia="黑体"/>
          <w:bCs/>
          <w:sz w:val="36"/>
          <w:szCs w:val="36"/>
          <w:u w:val="single"/>
          <w:lang w:eastAsia="zh-CN"/>
        </w:rPr>
        <w:t>耗材</w:t>
      </w:r>
      <w:r>
        <w:rPr>
          <w:rFonts w:hint="eastAsia" w:ascii="黑体" w:eastAsia="黑体"/>
          <w:bCs/>
          <w:sz w:val="36"/>
          <w:szCs w:val="36"/>
          <w:u w:val="single"/>
          <w:lang w:val="en-US" w:eastAsia="zh-CN"/>
        </w:rPr>
        <w:t xml:space="preserve">项目 </w:t>
      </w:r>
      <w:r>
        <w:rPr>
          <w:rFonts w:ascii="黑体" w:eastAsia="黑体"/>
          <w:bCs/>
          <w:sz w:val="36"/>
          <w:szCs w:val="36"/>
        </w:rPr>
        <w:t>公开</w:t>
      </w:r>
      <w:r>
        <w:rPr>
          <w:rFonts w:hint="eastAsia" w:ascii="黑体" w:eastAsia="黑体"/>
          <w:bCs/>
          <w:sz w:val="36"/>
          <w:szCs w:val="36"/>
        </w:rPr>
        <w:t>遴选价格承诺书</w:t>
      </w:r>
    </w:p>
    <w:p>
      <w:pPr>
        <w:autoSpaceDE w:val="0"/>
        <w:autoSpaceDN w:val="0"/>
        <w:adjustRightInd w:val="0"/>
        <w:jc w:val="center"/>
        <w:outlineLvl w:val="0"/>
        <w:rPr>
          <w:rFonts w:ascii="黑体" w:eastAsia="黑体"/>
          <w:bCs/>
          <w:sz w:val="36"/>
          <w:szCs w:val="36"/>
        </w:rPr>
      </w:pPr>
    </w:p>
    <w:p>
      <w:pPr>
        <w:widowControl/>
        <w:snapToGrid w:val="0"/>
        <w:spacing w:before="100" w:beforeAutospacing="1" w:after="100" w:afterAutospacing="1" w:line="360" w:lineRule="auto"/>
        <w:jc w:val="left"/>
        <w:rPr>
          <w:rFonts w:ascii="宋体" w:hAnsi="宋体" w:cs="宋体"/>
          <w:b/>
          <w:color w:val="000033"/>
          <w:kern w:val="0"/>
          <w:sz w:val="24"/>
        </w:rPr>
      </w:pPr>
      <w:r>
        <w:rPr>
          <w:rFonts w:hint="eastAsia" w:ascii="宋体" w:hAnsi="宋体" w:cs="宋体"/>
          <w:b/>
          <w:color w:val="000033"/>
          <w:kern w:val="0"/>
          <w:sz w:val="24"/>
        </w:rPr>
        <w:t>深圳市</w:t>
      </w:r>
      <w:r>
        <w:rPr>
          <w:rFonts w:hint="eastAsia" w:ascii="宋体" w:hAnsi="宋体" w:cs="宋体"/>
          <w:b/>
          <w:color w:val="000033"/>
          <w:kern w:val="0"/>
          <w:sz w:val="24"/>
          <w:lang w:eastAsia="zh-CN"/>
        </w:rPr>
        <w:t>福田区慢性病防治院</w:t>
      </w:r>
      <w:r>
        <w:rPr>
          <w:rFonts w:hint="eastAsia" w:ascii="宋体" w:hAnsi="宋体" w:cs="宋体"/>
          <w:b/>
          <w:color w:val="000033"/>
          <w:kern w:val="0"/>
          <w:sz w:val="24"/>
        </w:rPr>
        <w:t>：</w:t>
      </w: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我司承诺参加项目:</w:t>
      </w:r>
      <w:r>
        <w:rPr>
          <w:rFonts w:hint="eastAsia" w:ascii="宋体" w:hAnsi="宋体" w:cs="宋体"/>
          <w:color w:val="auto"/>
          <w:kern w:val="0"/>
          <w:sz w:val="24"/>
          <w:highlight w:val="none"/>
          <w:u w:val="single"/>
          <w:lang w:val="en-US" w:eastAsia="zh-CN"/>
        </w:rPr>
        <w:t>临床和医技科室试剂</w:t>
      </w:r>
      <w:r>
        <w:rPr>
          <w:rFonts w:hint="eastAsia" w:ascii="宋体" w:hAnsi="宋体" w:cs="宋体"/>
          <w:color w:val="auto"/>
          <w:kern w:val="0"/>
          <w:sz w:val="24"/>
          <w:highlight w:val="none"/>
          <w:u w:val="single"/>
        </w:rPr>
        <w:t>耗材</w:t>
      </w:r>
      <w:r>
        <w:rPr>
          <w:rFonts w:hint="eastAsia" w:ascii="宋体" w:hAnsi="宋体" w:cs="宋体"/>
          <w:color w:val="auto"/>
          <w:kern w:val="0"/>
          <w:sz w:val="24"/>
          <w:highlight w:val="none"/>
          <w:u w:val="single"/>
          <w:lang w:val="en-US" w:eastAsia="zh-CN"/>
        </w:rPr>
        <w:t>项目</w:t>
      </w:r>
      <w:r>
        <w:rPr>
          <w:rFonts w:hint="eastAsia" w:ascii="宋体" w:hAnsi="宋体" w:cs="宋体"/>
          <w:color w:val="auto"/>
          <w:kern w:val="0"/>
          <w:sz w:val="24"/>
          <w:highlight w:val="none"/>
          <w:u w:val="single"/>
        </w:rPr>
        <w:t>（编号：</w:t>
      </w:r>
      <w:r>
        <w:rPr>
          <w:rFonts w:hint="eastAsia" w:ascii="宋体" w:hAnsi="宋体" w:cs="宋体"/>
          <w:color w:val="auto"/>
          <w:kern w:val="0"/>
          <w:sz w:val="24"/>
          <w:highlight w:val="none"/>
          <w:u w:val="single"/>
          <w:lang w:eastAsia="zh-CN"/>
        </w:rPr>
        <w:t>FTMB-HC-202</w:t>
      </w:r>
      <w:r>
        <w:rPr>
          <w:rFonts w:hint="eastAsia" w:ascii="宋体" w:hAnsi="宋体" w:cs="宋体"/>
          <w:color w:val="auto"/>
          <w:kern w:val="0"/>
          <w:sz w:val="24"/>
          <w:highlight w:val="none"/>
          <w:u w:val="single"/>
          <w:lang w:val="en-US" w:eastAsia="zh-CN"/>
        </w:rPr>
        <w:t>4</w:t>
      </w:r>
      <w:r>
        <w:rPr>
          <w:rFonts w:hint="eastAsia" w:ascii="宋体" w:hAnsi="宋体" w:cs="宋体"/>
          <w:color w:val="auto"/>
          <w:kern w:val="0"/>
          <w:sz w:val="24"/>
          <w:highlight w:val="none"/>
          <w:u w:val="single"/>
          <w:lang w:eastAsia="zh-CN"/>
        </w:rPr>
        <w:t>0</w:t>
      </w:r>
      <w:r>
        <w:rPr>
          <w:rFonts w:hint="eastAsia" w:ascii="宋体" w:hAnsi="宋体" w:cs="宋体"/>
          <w:color w:val="auto"/>
          <w:kern w:val="0"/>
          <w:sz w:val="24"/>
          <w:highlight w:val="none"/>
          <w:u w:val="single"/>
          <w:lang w:val="en-US" w:eastAsia="zh-CN"/>
        </w:rPr>
        <w:t>2</w:t>
      </w:r>
      <w:r>
        <w:rPr>
          <w:rFonts w:hint="eastAsia" w:ascii="宋体" w:hAnsi="宋体" w:cs="宋体"/>
          <w:color w:val="auto"/>
          <w:kern w:val="0"/>
          <w:sz w:val="24"/>
          <w:highlight w:val="none"/>
          <w:u w:val="single"/>
        </w:rPr>
        <w:t>）</w:t>
      </w:r>
      <w:r>
        <w:rPr>
          <w:rFonts w:hint="eastAsia" w:ascii="宋体" w:hAnsi="宋体" w:cs="宋体"/>
          <w:color w:val="000033"/>
          <w:kern w:val="0"/>
          <w:sz w:val="24"/>
        </w:rPr>
        <w:t>遴选,参选所有产品</w:t>
      </w:r>
      <w:r>
        <w:rPr>
          <w:rFonts w:hint="eastAsia" w:ascii="宋体" w:hAnsi="宋体" w:cs="宋体"/>
          <w:color w:val="000033"/>
          <w:kern w:val="0"/>
          <w:sz w:val="24"/>
          <w:lang w:val="en-US" w:eastAsia="zh-CN"/>
        </w:rPr>
        <w:t>均取得合法授权，</w:t>
      </w:r>
      <w:r>
        <w:rPr>
          <w:rFonts w:hint="eastAsia" w:ascii="宋体" w:hAnsi="宋体" w:cs="宋体"/>
          <w:color w:val="000033"/>
          <w:kern w:val="0"/>
          <w:sz w:val="24"/>
        </w:rPr>
        <w:t>且</w:t>
      </w:r>
      <w:r>
        <w:rPr>
          <w:rFonts w:hint="eastAsia" w:ascii="宋体" w:hAnsi="宋体" w:cs="宋体"/>
          <w:color w:val="000033"/>
          <w:kern w:val="0"/>
          <w:sz w:val="24"/>
          <w:lang w:val="en-US" w:eastAsia="zh-CN"/>
        </w:rPr>
        <w:t>医疗器械</w:t>
      </w:r>
      <w:r>
        <w:rPr>
          <w:rFonts w:hint="eastAsia" w:ascii="宋体" w:hAnsi="宋体" w:cs="宋体"/>
          <w:color w:val="000033"/>
          <w:kern w:val="0"/>
          <w:sz w:val="24"/>
        </w:rPr>
        <w:t>产品均可于</w:t>
      </w:r>
      <w:r>
        <w:rPr>
          <w:rFonts w:hint="eastAsia" w:ascii="宋体" w:hAnsi="宋体" w:cs="宋体"/>
          <w:color w:val="000033"/>
          <w:kern w:val="0"/>
          <w:sz w:val="24"/>
          <w:lang w:val="en-US" w:eastAsia="zh-CN"/>
        </w:rPr>
        <w:t>五</w:t>
      </w:r>
      <w:r>
        <w:rPr>
          <w:rFonts w:hint="eastAsia" w:ascii="宋体" w:hAnsi="宋体" w:cs="宋体"/>
          <w:color w:val="000033"/>
          <w:kern w:val="0"/>
          <w:sz w:val="24"/>
        </w:rPr>
        <w:t>个工作日内在深圳市阳光平台响应贵院发起的议价并签订线上合同。对于贵院遴选的</w:t>
      </w:r>
      <w:r>
        <w:rPr>
          <w:rFonts w:hint="eastAsia" w:ascii="宋体" w:hAnsi="宋体" w:cs="宋体"/>
          <w:color w:val="000033"/>
          <w:kern w:val="0"/>
          <w:sz w:val="24"/>
          <w:lang w:eastAsia="zh-Hans"/>
        </w:rPr>
        <w:t>同用途、同规格的</w:t>
      </w:r>
      <w:r>
        <w:rPr>
          <w:rFonts w:hint="eastAsia" w:ascii="宋体" w:hAnsi="宋体" w:cs="宋体"/>
          <w:color w:val="000033"/>
          <w:kern w:val="0"/>
          <w:sz w:val="24"/>
        </w:rPr>
        <w:t>耗材</w:t>
      </w:r>
      <w:r>
        <w:rPr>
          <w:rFonts w:hint="eastAsia" w:ascii="宋体" w:hAnsi="宋体" w:cs="宋体"/>
          <w:color w:val="000033"/>
          <w:kern w:val="0"/>
          <w:sz w:val="24"/>
          <w:lang w:eastAsia="zh-Hans"/>
        </w:rPr>
        <w:t>价格</w:t>
      </w:r>
      <w:r>
        <w:rPr>
          <w:rFonts w:hint="eastAsia" w:ascii="宋体" w:hAnsi="宋体" w:cs="宋体"/>
          <w:color w:val="000033"/>
          <w:kern w:val="0"/>
          <w:sz w:val="24"/>
        </w:rPr>
        <w:t>，我司承诺不高于深圳市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医院，若发现高于</w:t>
      </w:r>
      <w:r>
        <w:rPr>
          <w:rFonts w:hint="eastAsia" w:ascii="宋体" w:hAnsi="宋体" w:cs="宋体"/>
          <w:color w:val="000033"/>
          <w:kern w:val="0"/>
          <w:sz w:val="24"/>
          <w:lang w:val="en-US" w:eastAsia="zh-CN"/>
        </w:rPr>
        <w:t>其它</w:t>
      </w:r>
      <w:r>
        <w:rPr>
          <w:rFonts w:hint="eastAsia" w:ascii="宋体" w:hAnsi="宋体" w:cs="宋体"/>
          <w:color w:val="000033"/>
          <w:kern w:val="0"/>
          <w:sz w:val="24"/>
        </w:rPr>
        <w:t>医院价格且超5％，按差额两倍进行赔偿且纳入黑名单管理。如遇政策影响等因素需要调整价格，以政策规定的要求执行。</w:t>
      </w: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我司若违反上述承诺，自愿承担由此引起的被列入黑名单管理风险并主动取消产品遴选资格等相应后果。</w:t>
      </w: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rPr>
        <w:t>注：</w:t>
      </w: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必须按此格式要求承诺，不得对</w:t>
      </w:r>
      <w:r>
        <w:rPr>
          <w:rFonts w:hint="eastAsia" w:ascii="宋体" w:hAnsi="宋体" w:cs="宋体"/>
          <w:color w:val="000033"/>
          <w:kern w:val="0"/>
          <w:sz w:val="24"/>
        </w:rPr>
        <w:t>实质性内容作出修改，否则，其响应文件将被评定为无效。</w:t>
      </w:r>
    </w:p>
    <w:p>
      <w:pPr>
        <w:widowControl/>
        <w:snapToGrid w:val="0"/>
        <w:spacing w:before="100" w:beforeAutospacing="1" w:after="100" w:afterAutospacing="1" w:line="360" w:lineRule="auto"/>
        <w:ind w:firstLine="560"/>
        <w:jc w:val="left"/>
        <w:rPr>
          <w:rFonts w:ascii="宋体" w:hAnsi="宋体" w:cs="宋体"/>
          <w:color w:val="000033"/>
          <w:kern w:val="0"/>
          <w:sz w:val="24"/>
        </w:rPr>
      </w:pP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 xml:space="preserve">加盖公章：  </w:t>
      </w:r>
      <w:r>
        <w:rPr>
          <w:rFonts w:hint="eastAsia" w:ascii="宋体" w:hAnsi="宋体" w:cs="宋体"/>
          <w:color w:val="000033"/>
          <w:kern w:val="0"/>
          <w:sz w:val="24"/>
        </w:rPr>
        <w:t xml:space="preserve">            </w:t>
      </w: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法定代表人</w:t>
      </w:r>
      <w:r>
        <w:rPr>
          <w:rFonts w:hint="eastAsia" w:ascii="宋体" w:hAnsi="宋体" w:cs="宋体"/>
          <w:color w:val="000033"/>
          <w:kern w:val="0"/>
          <w:sz w:val="24"/>
          <w:lang w:val="en-US" w:eastAsia="zh-CN"/>
        </w:rPr>
        <w:t>或</w:t>
      </w:r>
      <w:r>
        <w:rPr>
          <w:rFonts w:hint="eastAsia" w:ascii="宋体" w:hAnsi="宋体" w:cs="宋体"/>
          <w:color w:val="000033"/>
          <w:kern w:val="0"/>
          <w:sz w:val="24"/>
        </w:rPr>
        <w:t xml:space="preserve">委托代理人签字：                          </w:t>
      </w:r>
    </w:p>
    <w:p>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 xml:space="preserve">联系方式：               </w:t>
      </w:r>
    </w:p>
    <w:p>
      <w:pPr>
        <w:widowControl/>
        <w:snapToGrid w:val="0"/>
        <w:spacing w:before="100" w:beforeAutospacing="1" w:after="100" w:afterAutospacing="1" w:line="360" w:lineRule="auto"/>
        <w:ind w:firstLine="560"/>
        <w:jc w:val="left"/>
        <w:rPr>
          <w:rFonts w:hint="eastAsia" w:ascii="宋体" w:hAnsi="宋体" w:cs="宋体"/>
          <w:color w:val="000033"/>
          <w:kern w:val="0"/>
          <w:sz w:val="24"/>
        </w:rPr>
      </w:pPr>
      <w:r>
        <w:rPr>
          <w:rFonts w:hint="eastAsia" w:ascii="宋体" w:hAnsi="宋体" w:cs="宋体"/>
          <w:color w:val="000033"/>
          <w:kern w:val="0"/>
          <w:sz w:val="24"/>
        </w:rPr>
        <w:t>日期：   年    月    日</w:t>
      </w:r>
    </w:p>
    <w:p>
      <w:pPr>
        <w:pStyle w:val="2"/>
        <w:rPr>
          <w:rFonts w:hint="eastAsia" w:ascii="宋体" w:hAnsi="宋体" w:cs="宋体"/>
          <w:color w:val="000033"/>
          <w:kern w:val="0"/>
          <w:sz w:val="24"/>
        </w:rPr>
      </w:pPr>
    </w:p>
    <w:p>
      <w:pPr>
        <w:rPr>
          <w:rFonts w:hint="eastAsia" w:ascii="宋体" w:hAnsi="宋体" w:cs="宋体"/>
          <w:color w:val="000033"/>
          <w:kern w:val="0"/>
          <w:sz w:val="24"/>
        </w:rPr>
      </w:pPr>
    </w:p>
    <w:p>
      <w:pPr>
        <w:pStyle w:val="2"/>
        <w:rPr>
          <w:rFonts w:hint="eastAsia"/>
        </w:rPr>
      </w:pPr>
    </w:p>
    <w:p>
      <w:pPr>
        <w:pStyle w:val="2"/>
        <w:rPr>
          <w:rFonts w:hint="eastAsia" w:ascii="宋体" w:hAnsi="宋体" w:cs="宋体"/>
          <w:color w:val="000033"/>
          <w:kern w:val="0"/>
          <w:sz w:val="24"/>
        </w:rPr>
      </w:pPr>
    </w:p>
    <w:p>
      <w:pPr>
        <w:rPr>
          <w:rFonts w:hint="eastAsia" w:ascii="宋体" w:hAnsi="宋体" w:cs="宋体"/>
          <w:color w:val="000033"/>
          <w:kern w:val="0"/>
          <w:sz w:val="24"/>
        </w:rPr>
      </w:pPr>
    </w:p>
    <w:p>
      <w:pPr>
        <w:pStyle w:val="2"/>
      </w:pPr>
    </w:p>
    <w:p>
      <w:pPr>
        <w:ind w:firstLine="420" w:firstLineChars="200"/>
        <w:jc w:val="left"/>
        <w:rPr>
          <w:rFonts w:ascii="长城仿宋" w:eastAsiaTheme="minorEastAsia"/>
          <w:b/>
          <w:kern w:val="0"/>
          <w:sz w:val="36"/>
          <w:szCs w:val="32"/>
        </w:rPr>
      </w:pPr>
      <w:r>
        <w:rPr>
          <w:rFonts w:hint="eastAsia"/>
        </w:rPr>
        <w:t xml:space="preserve"> </w:t>
      </w:r>
      <w:r>
        <w:rPr>
          <w:rFonts w:hint="eastAsia" w:ascii="仿宋_GB2312" w:eastAsia="仿宋_GB2312"/>
          <w:bCs/>
        </w:rPr>
        <w:t>格式5：售后服务承诺函（公开遴选文件用）</w:t>
      </w:r>
    </w:p>
    <w:p>
      <w:pPr>
        <w:ind w:firstLine="723" w:firstLineChars="200"/>
        <w:jc w:val="center"/>
        <w:rPr>
          <w:rFonts w:ascii="长城仿宋" w:eastAsiaTheme="minorEastAsia"/>
          <w:b/>
          <w:kern w:val="0"/>
          <w:sz w:val="36"/>
          <w:szCs w:val="32"/>
        </w:rPr>
      </w:pPr>
      <w:r>
        <w:rPr>
          <w:rFonts w:hint="eastAsia" w:ascii="长城仿宋" w:eastAsiaTheme="minorEastAsia"/>
          <w:b/>
          <w:kern w:val="0"/>
          <w:sz w:val="36"/>
          <w:szCs w:val="32"/>
        </w:rPr>
        <w:t>售后服务承诺函</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1、我公司保证供货产品的实际品牌、规格型号、生产厂家、质量与谈判文件内所投产品描述一致；供货产品确保最新生产批号，绝不提供过期或即将过期的产品。否则，贵院有权单方面拒绝收货。</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若中选产品有断货或停货等特殊情况时，我公司保证提前告知贵院，并出示加盖公章的停货书面说明。断货期间，贵院有权向其他供货商购买同类产品并向我司主张差价损失，直到我公司能继续供货为止</w:t>
      </w:r>
      <w:r>
        <w:rPr>
          <w:rFonts w:ascii="宋体" w:hAnsi="宋体"/>
          <w:color w:val="000000" w:themeColor="text1"/>
          <w:sz w:val="24"/>
          <w14:textFill>
            <w14:solidFill>
              <w14:schemeClr w14:val="tx1"/>
            </w14:solidFill>
          </w14:textFill>
        </w:rPr>
        <w:t>。</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3、我公司保证供应产品配送时间不超过</w:t>
      </w: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天</w:t>
      </w:r>
      <w:r>
        <w:rPr>
          <w:rFonts w:hint="eastAsia" w:ascii="宋体" w:hAnsi="宋体"/>
          <w:color w:val="000000" w:themeColor="text1"/>
          <w:sz w:val="24"/>
          <w14:textFill>
            <w14:solidFill>
              <w14:schemeClr w14:val="tx1"/>
            </w14:solidFill>
          </w14:textFill>
        </w:rPr>
        <w:t>送达交货地点并经贵院书面确认验收合格完成交付</w:t>
      </w:r>
      <w:r>
        <w:rPr>
          <w:rFonts w:ascii="宋体" w:hAnsi="宋体"/>
          <w:color w:val="000000" w:themeColor="text1"/>
          <w:sz w:val="24"/>
          <w14:textFill>
            <w14:solidFill>
              <w14:schemeClr w14:val="tx1"/>
            </w14:solidFill>
          </w14:textFill>
        </w:rPr>
        <w:t>，需紧急配送的产品我公司保证在</w:t>
      </w:r>
      <w:r>
        <w:rPr>
          <w:rFonts w:hint="eastAsia" w:ascii="宋体" w:hAnsi="宋体"/>
          <w:color w:val="000000" w:themeColor="text1"/>
          <w:sz w:val="24"/>
          <w14:textFill>
            <w14:solidFill>
              <w14:schemeClr w14:val="tx1"/>
            </w14:solidFill>
          </w14:textFill>
        </w:rPr>
        <w:t>6</w:t>
      </w:r>
      <w:r>
        <w:rPr>
          <w:rFonts w:ascii="宋体" w:hAnsi="宋体"/>
          <w:color w:val="000000" w:themeColor="text1"/>
          <w:sz w:val="24"/>
          <w14:textFill>
            <w14:solidFill>
              <w14:schemeClr w14:val="tx1"/>
            </w14:solidFill>
          </w14:textFill>
        </w:rPr>
        <w:t>小时内送达</w:t>
      </w:r>
      <w:r>
        <w:rPr>
          <w:rFonts w:hint="eastAsia" w:ascii="宋体" w:hAnsi="宋体"/>
          <w:color w:val="000000" w:themeColor="text1"/>
          <w:sz w:val="24"/>
          <w14:textFill>
            <w14:solidFill>
              <w14:schemeClr w14:val="tx1"/>
            </w14:solidFill>
          </w14:textFill>
        </w:rPr>
        <w:t>交货地点并经贵院书面确认验收合格完成交付</w:t>
      </w:r>
      <w:r>
        <w:rPr>
          <w:rFonts w:ascii="宋体" w:hAnsi="宋体"/>
          <w:color w:val="000000" w:themeColor="text1"/>
          <w:sz w:val="24"/>
          <w14:textFill>
            <w14:solidFill>
              <w14:schemeClr w14:val="tx1"/>
            </w14:solidFill>
          </w14:textFill>
        </w:rPr>
        <w:t>。</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4、在实际使用过程中如因产品原因出现异常情况，我公司保证及时请厂家或专家到贵院协助解决异常情况，一切费用由我公司负责。</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5、对于一些需要指导的新产品，我公司保证做好相关培训工作，培训产生的费用由我公司负责。</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6、新开展的项目或同一测定项目检测方法改变升级，我公司保证无条件提供货源。</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7、我公司保证在供货中对</w:t>
      </w:r>
      <w:r>
        <w:rPr>
          <w:rFonts w:hint="eastAsia" w:ascii="宋体" w:hAnsi="宋体"/>
          <w:color w:val="000000" w:themeColor="text1"/>
          <w:sz w:val="24"/>
          <w14:textFill>
            <w14:solidFill>
              <w14:schemeClr w14:val="tx1"/>
            </w14:solidFill>
          </w14:textFill>
        </w:rPr>
        <w:t>存在</w:t>
      </w:r>
      <w:r>
        <w:rPr>
          <w:rFonts w:ascii="宋体" w:hAnsi="宋体"/>
          <w:color w:val="000000" w:themeColor="text1"/>
          <w:sz w:val="24"/>
          <w14:textFill>
            <w14:solidFill>
              <w14:schemeClr w14:val="tx1"/>
            </w14:solidFill>
          </w14:textFill>
        </w:rPr>
        <w:t>运输破损等</w:t>
      </w:r>
      <w:r>
        <w:rPr>
          <w:rFonts w:hint="eastAsia" w:ascii="宋体" w:hAnsi="宋体"/>
          <w:color w:val="000000" w:themeColor="text1"/>
          <w:sz w:val="24"/>
          <w14:textFill>
            <w14:solidFill>
              <w14:schemeClr w14:val="tx1"/>
            </w14:solidFill>
          </w14:textFill>
        </w:rPr>
        <w:t>问题</w:t>
      </w:r>
      <w:r>
        <w:rPr>
          <w:rFonts w:ascii="宋体" w:hAnsi="宋体"/>
          <w:color w:val="000000" w:themeColor="text1"/>
          <w:sz w:val="24"/>
          <w14:textFill>
            <w14:solidFill>
              <w14:schemeClr w14:val="tx1"/>
            </w14:solidFill>
          </w14:textFill>
        </w:rPr>
        <w:t>的产品无条件退换。</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8、对于贵院接近有效期的库存产品（近效期3个月或以上的），我公司保证无条件更换新批号且效期在半年以上的产品。</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9、</w:t>
      </w:r>
      <w:r>
        <w:rPr>
          <w:rFonts w:hint="eastAsia" w:ascii="宋体" w:hAnsi="宋体"/>
          <w:color w:val="000000" w:themeColor="text1"/>
          <w:sz w:val="24"/>
          <w14:textFill>
            <w14:solidFill>
              <w14:schemeClr w14:val="tx1"/>
            </w14:solidFill>
          </w14:textFill>
        </w:rPr>
        <w:t>我公司保证供应产品价格</w:t>
      </w:r>
      <w:r>
        <w:rPr>
          <w:rFonts w:hint="eastAsia" w:ascii="宋体" w:hAnsi="宋体" w:cs="宋体"/>
          <w:color w:val="000033"/>
          <w:kern w:val="0"/>
          <w:sz w:val="24"/>
        </w:rPr>
        <w:t>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w:t>
      </w:r>
      <w:r>
        <w:rPr>
          <w:rFonts w:hint="eastAsia" w:ascii="宋体" w:hAnsi="宋体" w:cs="宋体"/>
          <w:color w:val="000033"/>
          <w:kern w:val="0"/>
          <w:sz w:val="24"/>
          <w:lang w:val="en-US" w:eastAsia="zh-CN"/>
        </w:rPr>
        <w:t>价格</w:t>
      </w:r>
      <w:r>
        <w:rPr>
          <w:rFonts w:hint="eastAsia" w:ascii="宋体" w:hAnsi="宋体"/>
          <w:color w:val="000000" w:themeColor="text1"/>
          <w:sz w:val="24"/>
          <w14:textFill>
            <w14:solidFill>
              <w14:schemeClr w14:val="tx1"/>
            </w14:solidFill>
          </w14:textFill>
        </w:rPr>
        <w:t>，如发现不是最低成交价，贵院有权要求我公司补差价或废标，并且愿意接受采购方将我公司和法定代表人列入不诚信黑名单的处罚</w:t>
      </w:r>
      <w:r>
        <w:rPr>
          <w:rFonts w:ascii="宋体" w:hAnsi="宋体"/>
          <w:color w:val="000000" w:themeColor="text1"/>
          <w:sz w:val="24"/>
          <w14:textFill>
            <w14:solidFill>
              <w14:schemeClr w14:val="tx1"/>
            </w14:solidFill>
          </w14:textFill>
        </w:rPr>
        <w:t>。</w:t>
      </w:r>
    </w:p>
    <w:p>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10、今后若中标产品有价格变动，我公司保证及时交由贵院备案，同时根据贵院要求执行。</w:t>
      </w:r>
    </w:p>
    <w:p>
      <w:pPr>
        <w:tabs>
          <w:tab w:val="left" w:pos="540"/>
        </w:tabs>
        <w:spacing w:line="420" w:lineRule="exac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14:textFill>
            <w14:solidFill>
              <w14:schemeClr w14:val="tx1"/>
            </w14:solidFill>
          </w14:textFill>
        </w:rPr>
        <w:t>如有违约，自愿接受贵院处罚</w:t>
      </w:r>
      <w:r>
        <w:rPr>
          <w:rFonts w:hint="eastAsia" w:ascii="宋体" w:hAnsi="宋体"/>
          <w:color w:val="000000" w:themeColor="text1"/>
          <w:sz w:val="24"/>
          <w:highlight w:val="none"/>
          <w14:textFill>
            <w14:solidFill>
              <w14:schemeClr w14:val="tx1"/>
            </w14:solidFill>
          </w14:textFill>
        </w:rPr>
        <w:t>，并支付</w:t>
      </w:r>
      <w:r>
        <w:rPr>
          <w:rFonts w:hint="eastAsia" w:ascii="宋体" w:hAnsi="宋体" w:cs="仿宋"/>
          <w:color w:val="000000" w:themeColor="text1"/>
          <w:sz w:val="24"/>
          <w:highlight w:val="none"/>
          <w14:textFill>
            <w14:solidFill>
              <w14:schemeClr w14:val="tx1"/>
            </w14:solidFill>
          </w14:textFill>
        </w:rPr>
        <w:t>本合同项下贵院全部订单所涉货物货款总</w:t>
      </w:r>
      <w:r>
        <w:rPr>
          <w:rFonts w:hint="eastAsia" w:ascii="宋体" w:hAnsi="宋体"/>
          <w:color w:val="000000" w:themeColor="text1"/>
          <w:sz w:val="24"/>
          <w:highlight w:val="none"/>
          <w14:textFill>
            <w14:solidFill>
              <w14:schemeClr w14:val="tx1"/>
            </w14:solidFill>
          </w14:textFill>
        </w:rPr>
        <w:t>额</w:t>
      </w:r>
      <w:r>
        <w:rPr>
          <w:rFonts w:hint="eastAsia" w:ascii="宋体" w:hAnsi="宋体"/>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倍的违约金。</w:t>
      </w:r>
    </w:p>
    <w:p>
      <w:pPr>
        <w:tabs>
          <w:tab w:val="left" w:pos="540"/>
        </w:tabs>
        <w:spacing w:line="42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本承诺书有效期限：自签订采购合同之日起至合同履行完毕之日止。</w:t>
      </w:r>
    </w:p>
    <w:p>
      <w:pPr>
        <w:pStyle w:val="2"/>
      </w:pPr>
    </w:p>
    <w:p>
      <w:pPr>
        <w:pStyle w:val="3"/>
        <w:ind w:firstLine="560"/>
        <w:rPr>
          <w:rFonts w:ascii="仿宋_GB2312" w:hAnsi="仿宋_GB2312" w:eastAsia="仿宋_GB2312" w:cs="仿宋_GB2312"/>
          <w:sz w:val="28"/>
          <w:szCs w:val="28"/>
        </w:rPr>
      </w:pPr>
    </w:p>
    <w:p>
      <w:pPr>
        <w:pStyle w:val="3"/>
        <w:ind w:firstLine="560"/>
        <w:rPr>
          <w:rFonts w:ascii="仿宋_GB2312" w:hAnsi="仿宋_GB2312" w:eastAsia="仿宋_GB2312" w:cs="仿宋_GB2312"/>
          <w:sz w:val="28"/>
          <w:szCs w:val="28"/>
        </w:rPr>
      </w:pPr>
    </w:p>
    <w:p>
      <w:pPr>
        <w:spacing w:line="360" w:lineRule="auto"/>
        <w:ind w:firstLine="4592" w:firstLineChars="1640"/>
        <w:rPr>
          <w:rFonts w:ascii="仿宋" w:hAnsi="仿宋" w:eastAsia="仿宋"/>
          <w:sz w:val="28"/>
          <w:szCs w:val="28"/>
        </w:rPr>
      </w:pPr>
      <w:r>
        <w:rPr>
          <w:rFonts w:hint="eastAsia" w:ascii="仿宋" w:hAnsi="仿宋" w:eastAsia="仿宋"/>
          <w:sz w:val="28"/>
          <w:szCs w:val="28"/>
        </w:rPr>
        <w:t>（公章）</w:t>
      </w:r>
    </w:p>
    <w:p>
      <w:pPr>
        <w:spacing w:line="360" w:lineRule="auto"/>
        <w:ind w:firstLine="5292" w:firstLineChars="1890"/>
        <w:rPr>
          <w:rFonts w:ascii="仿宋_GB2312" w:hAnsi="宋体" w:eastAsia="仿宋_GB2312"/>
          <w:sz w:val="28"/>
          <w:szCs w:val="28"/>
        </w:rPr>
        <w:sectPr>
          <w:footerReference r:id="rId4" w:type="first"/>
          <w:footerReference r:id="rId3" w:type="default"/>
          <w:pgSz w:w="11906" w:h="16838"/>
          <w:pgMar w:top="1440" w:right="1161" w:bottom="601" w:left="1085" w:header="851" w:footer="992" w:gutter="0"/>
          <w:pgNumType w:fmt="decimalFullWidth"/>
          <w:cols w:space="720" w:num="1"/>
          <w:docGrid w:type="lines" w:linePitch="316" w:charSpace="0"/>
        </w:sectPr>
      </w:pPr>
      <w:r>
        <w:rPr>
          <w:rFonts w:hint="eastAsia" w:ascii="仿宋" w:hAnsi="仿宋" w:eastAsia="仿宋"/>
          <w:sz w:val="28"/>
          <w:szCs w:val="28"/>
        </w:rPr>
        <w:t>日期：    年  月  日</w:t>
      </w:r>
    </w:p>
    <w:p>
      <w:pPr>
        <w:widowControl/>
        <w:snapToGrid w:val="0"/>
        <w:spacing w:before="100" w:beforeAutospacing="1" w:after="100" w:afterAutospacing="1" w:line="480" w:lineRule="auto"/>
        <w:jc w:val="left"/>
        <w:rPr>
          <w:rFonts w:ascii="仿宋_GB2312" w:eastAsia="仿宋_GB2312"/>
          <w:bCs/>
        </w:rPr>
      </w:pPr>
      <w:r>
        <w:rPr>
          <w:rFonts w:hint="eastAsia" w:ascii="仿宋_GB2312" w:eastAsia="仿宋_GB2312"/>
          <w:bCs/>
        </w:rPr>
        <w:t>格式6：使用名单</w:t>
      </w:r>
      <w:r>
        <w:rPr>
          <w:rFonts w:hint="eastAsia" w:ascii="仿宋_GB2312" w:eastAsia="仿宋_GB2312"/>
          <w:bCs/>
          <w:lang w:val="en-US" w:eastAsia="zh-CN"/>
        </w:rPr>
        <w:t>及证明</w:t>
      </w:r>
      <w:r>
        <w:rPr>
          <w:rFonts w:hint="eastAsia" w:ascii="仿宋_GB2312" w:eastAsia="仿宋_GB2312"/>
          <w:bCs/>
        </w:rPr>
        <w:t>（公开遴选文件用）</w:t>
      </w:r>
    </w:p>
    <w:p>
      <w:pPr>
        <w:widowControl/>
        <w:snapToGrid w:val="0"/>
        <w:spacing w:before="100" w:beforeAutospacing="1" w:after="100" w:afterAutospacing="1"/>
        <w:jc w:val="center"/>
        <w:rPr>
          <w:rFonts w:hint="default" w:ascii="仿宋_GB2312" w:eastAsia="仿宋_GB2312"/>
          <w:b/>
          <w:bCs/>
          <w:sz w:val="40"/>
          <w:lang w:val="en-US" w:eastAsia="zh-CN"/>
        </w:rPr>
      </w:pPr>
      <w:r>
        <w:rPr>
          <w:rFonts w:ascii="仿宋_GB2312" w:eastAsia="仿宋_GB2312"/>
          <w:b/>
          <w:bCs/>
          <w:sz w:val="40"/>
        </w:rPr>
        <w:t>医院使用名单</w:t>
      </w:r>
      <w:r>
        <w:rPr>
          <w:rFonts w:hint="eastAsia" w:ascii="仿宋_GB2312" w:eastAsia="仿宋_GB2312"/>
          <w:b/>
          <w:bCs/>
          <w:sz w:val="40"/>
          <w:lang w:val="en-US" w:eastAsia="zh-CN"/>
        </w:rPr>
        <w:t>及证明</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1"/>
        <w:gridCol w:w="1325"/>
        <w:gridCol w:w="745"/>
        <w:gridCol w:w="2439"/>
        <w:gridCol w:w="2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5" w:hRule="atLeast"/>
          <w:jc w:val="center"/>
        </w:trPr>
        <w:tc>
          <w:tcPr>
            <w:tcW w:w="1067" w:type="dxa"/>
            <w:gridSpan w:val="2"/>
            <w:shd w:val="clear" w:color="auto" w:fill="auto"/>
            <w:vAlign w:val="center"/>
          </w:tcPr>
          <w:p>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 xml:space="preserve">物资编码ID    </w:t>
            </w:r>
          </w:p>
        </w:tc>
        <w:tc>
          <w:tcPr>
            <w:tcW w:w="1325" w:type="dxa"/>
            <w:shd w:val="clear" w:color="auto" w:fill="auto"/>
            <w:vAlign w:val="center"/>
          </w:tcPr>
          <w:p>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产品</w:t>
            </w:r>
          </w:p>
          <w:p>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名称</w:t>
            </w:r>
          </w:p>
        </w:tc>
        <w:tc>
          <w:tcPr>
            <w:tcW w:w="745"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品牌</w:t>
            </w: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用户</w:t>
            </w:r>
          </w:p>
        </w:tc>
        <w:tc>
          <w:tcPr>
            <w:tcW w:w="2823" w:type="dxa"/>
            <w:shd w:val="clear" w:color="auto" w:fill="auto"/>
            <w:vAlign w:val="center"/>
          </w:tcPr>
          <w:p>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销售给本</w:t>
            </w:r>
            <w:r>
              <w:rPr>
                <w:rFonts w:hint="eastAsia" w:ascii="宋体" w:hAnsi="宋体" w:cs="宋体"/>
                <w:color w:val="000033"/>
                <w:kern w:val="0"/>
                <w:sz w:val="28"/>
                <w:szCs w:val="28"/>
                <w:lang w:val="en-US" w:eastAsia="zh-CN"/>
              </w:rPr>
              <w:t>市</w:t>
            </w:r>
            <w:r>
              <w:rPr>
                <w:rFonts w:hint="eastAsia" w:ascii="宋体" w:hAnsi="宋体" w:cs="宋体"/>
                <w:color w:val="000033"/>
                <w:kern w:val="0"/>
                <w:sz w:val="28"/>
                <w:szCs w:val="28"/>
              </w:rPr>
              <w:t>其他医院的发票价格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X-</w:t>
            </w:r>
            <w:r>
              <w:rPr>
                <w:rFonts w:hint="eastAsia" w:ascii="宋体" w:hAnsi="宋体" w:cs="宋体"/>
                <w:color w:val="000033"/>
                <w:kern w:val="0"/>
                <w:sz w:val="28"/>
                <w:szCs w:val="28"/>
                <w:lang w:val="en-US" w:eastAsia="zh-CN"/>
              </w:rPr>
              <w:t>2</w:t>
            </w:r>
            <w:r>
              <w:rPr>
                <w:rFonts w:hint="eastAsia" w:ascii="宋体" w:hAnsi="宋体" w:cs="宋体"/>
                <w:color w:val="000033"/>
                <w:kern w:val="0"/>
                <w:sz w:val="28"/>
                <w:szCs w:val="28"/>
              </w:rPr>
              <w:t>00</w:t>
            </w:r>
            <w:r>
              <w:rPr>
                <w:rFonts w:hint="eastAsia" w:ascii="宋体" w:hAnsi="宋体" w:cs="宋体"/>
                <w:color w:val="000033"/>
                <w:kern w:val="0"/>
                <w:sz w:val="28"/>
                <w:szCs w:val="28"/>
                <w:lang w:val="en-US" w:eastAsia="zh-CN"/>
              </w:rPr>
              <w:t>1</w:t>
            </w:r>
          </w:p>
        </w:tc>
        <w:tc>
          <w:tcPr>
            <w:tcW w:w="1336" w:type="dxa"/>
            <w:gridSpan w:val="2"/>
            <w:vMerge w:val="restart"/>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例：医用棉签</w:t>
            </w:r>
          </w:p>
        </w:tc>
        <w:tc>
          <w:tcPr>
            <w:tcW w:w="745" w:type="dxa"/>
            <w:vMerge w:val="restart"/>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A品牌</w:t>
            </w: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X-</w:t>
            </w:r>
            <w:r>
              <w:rPr>
                <w:rFonts w:hint="eastAsia" w:ascii="宋体" w:hAnsi="宋体" w:cs="宋体"/>
                <w:color w:val="000033"/>
                <w:kern w:val="0"/>
                <w:sz w:val="28"/>
                <w:szCs w:val="28"/>
                <w:lang w:val="en-US" w:eastAsia="zh-CN"/>
              </w:rPr>
              <w:t>2</w:t>
            </w:r>
            <w:r>
              <w:rPr>
                <w:rFonts w:hint="eastAsia" w:ascii="宋体" w:hAnsi="宋体" w:cs="宋体"/>
                <w:color w:val="000033"/>
                <w:kern w:val="0"/>
                <w:sz w:val="28"/>
                <w:szCs w:val="28"/>
              </w:rPr>
              <w:t>002</w:t>
            </w:r>
          </w:p>
        </w:tc>
        <w:tc>
          <w:tcPr>
            <w:tcW w:w="1336" w:type="dxa"/>
            <w:gridSpan w:val="2"/>
            <w:vMerge w:val="restart"/>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例：压敏胶带</w:t>
            </w:r>
          </w:p>
        </w:tc>
        <w:tc>
          <w:tcPr>
            <w:tcW w:w="745" w:type="dxa"/>
            <w:vMerge w:val="restart"/>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B品牌</w:t>
            </w: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56"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pPr>
              <w:widowControl/>
              <w:snapToGrid w:val="0"/>
              <w:spacing w:before="156" w:beforeLines="50" w:after="156" w:afterLines="50"/>
              <w:jc w:val="center"/>
              <w:rPr>
                <w:rFonts w:ascii="宋体" w:hAnsi="宋体" w:cs="宋体"/>
                <w:color w:val="000033"/>
                <w:kern w:val="0"/>
                <w:sz w:val="28"/>
                <w:szCs w:val="28"/>
              </w:rPr>
            </w:pPr>
          </w:p>
        </w:tc>
      </w:tr>
    </w:tbl>
    <w:p>
      <w:pPr>
        <w:widowControl/>
        <w:snapToGrid w:val="0"/>
        <w:spacing w:before="100" w:beforeAutospacing="1" w:after="100" w:afterAutospacing="1"/>
        <w:jc w:val="left"/>
        <w:rPr>
          <w:rFonts w:ascii="仿宋_GB2312" w:hAnsi="宋体" w:eastAsia="仿宋_GB2312"/>
          <w:sz w:val="32"/>
          <w:szCs w:val="32"/>
        </w:rPr>
      </w:pPr>
      <w:r>
        <w:rPr>
          <w:rFonts w:hint="eastAsia" w:ascii="仿宋_GB2312" w:hAnsi="宋体" w:eastAsia="仿宋_GB2312"/>
          <w:sz w:val="32"/>
          <w:szCs w:val="32"/>
        </w:rPr>
        <w:t>说明：</w:t>
      </w:r>
    </w:p>
    <w:p>
      <w:pPr>
        <w:widowControl/>
        <w:snapToGrid w:val="0"/>
        <w:spacing w:before="100" w:beforeAutospacing="1" w:after="100" w:afterAutospacing="1"/>
        <w:ind w:firstLine="643" w:firstLineChars="200"/>
        <w:jc w:val="left"/>
        <w:rPr>
          <w:rFonts w:hint="eastAsia" w:ascii="仿宋_GB2312" w:hAnsi="宋体" w:eastAsia="仿宋_GB2312"/>
          <w:color w:val="auto"/>
          <w:sz w:val="32"/>
          <w:szCs w:val="32"/>
        </w:rPr>
      </w:pPr>
      <w:r>
        <w:rPr>
          <w:rFonts w:hint="eastAsia" w:ascii="仿宋_GB2312" w:hAnsi="宋体" w:eastAsia="仿宋_GB2312"/>
          <w:b/>
          <w:bCs/>
          <w:color w:val="auto"/>
          <w:sz w:val="32"/>
          <w:szCs w:val="32"/>
        </w:rPr>
        <w:t>1.</w:t>
      </w:r>
      <w:r>
        <w:rPr>
          <w:rFonts w:hint="eastAsia" w:ascii="仿宋_GB2312" w:hAnsi="宋体" w:eastAsia="仿宋_GB2312"/>
          <w:color w:val="auto"/>
          <w:sz w:val="32"/>
          <w:szCs w:val="32"/>
        </w:rPr>
        <w:t>只填写</w:t>
      </w:r>
      <w:r>
        <w:rPr>
          <w:rFonts w:hint="eastAsia" w:ascii="仿宋_GB2312" w:hAnsi="宋体" w:eastAsia="仿宋_GB2312"/>
          <w:color w:val="auto"/>
          <w:sz w:val="32"/>
          <w:szCs w:val="32"/>
          <w:lang w:val="en-US" w:eastAsia="zh-CN"/>
        </w:rPr>
        <w:t>深圳</w:t>
      </w:r>
      <w:r>
        <w:rPr>
          <w:rFonts w:hint="eastAsia" w:ascii="仿宋_GB2312" w:hAnsi="宋体" w:eastAsia="仿宋_GB2312"/>
          <w:color w:val="auto"/>
          <w:sz w:val="32"/>
          <w:szCs w:val="32"/>
        </w:rPr>
        <w:t>地区医院使用名单。</w:t>
      </w:r>
    </w:p>
    <w:p>
      <w:pPr>
        <w:widowControl/>
        <w:snapToGrid w:val="0"/>
        <w:spacing w:before="100" w:beforeAutospacing="1" w:after="100" w:afterAutospacing="1"/>
        <w:ind w:firstLine="640"/>
        <w:jc w:val="left"/>
        <w:rPr>
          <w:rFonts w:ascii="仿宋_GB2312" w:hAnsi="宋体" w:eastAsia="仿宋_GB2312"/>
          <w:color w:val="auto"/>
          <w:sz w:val="32"/>
          <w:szCs w:val="32"/>
        </w:rPr>
      </w:pPr>
      <w:r>
        <w:rPr>
          <w:rFonts w:hint="eastAsia" w:ascii="仿宋_GB2312" w:hAnsi="宋体" w:eastAsia="仿宋_GB2312"/>
          <w:color w:val="auto"/>
          <w:sz w:val="32"/>
          <w:szCs w:val="32"/>
        </w:rPr>
        <w:t>2.按《使用名单》提供使用证明，使用证明仅限含投标产品规格型号的</w:t>
      </w:r>
      <w:r>
        <w:rPr>
          <w:rFonts w:hint="eastAsia" w:ascii="仿宋_GB2312" w:hAnsi="宋体" w:eastAsia="仿宋_GB2312"/>
          <w:b/>
          <w:bCs/>
          <w:color w:val="auto"/>
          <w:sz w:val="32"/>
          <w:szCs w:val="32"/>
          <w:lang w:val="en-US" w:eastAsia="zh-CN"/>
        </w:rPr>
        <w:t>12</w:t>
      </w:r>
      <w:r>
        <w:rPr>
          <w:rFonts w:ascii="仿宋_GB2312" w:hAnsi="宋体" w:eastAsia="仿宋_GB2312"/>
          <w:b/>
          <w:bCs/>
          <w:color w:val="auto"/>
          <w:sz w:val="32"/>
          <w:szCs w:val="32"/>
        </w:rPr>
        <w:t>个月内</w:t>
      </w:r>
      <w:r>
        <w:rPr>
          <w:rFonts w:ascii="仿宋_GB2312" w:hAnsi="宋体" w:eastAsia="仿宋_GB2312"/>
          <w:color w:val="auto"/>
          <w:sz w:val="32"/>
          <w:szCs w:val="32"/>
        </w:rPr>
        <w:t>的</w:t>
      </w:r>
      <w:r>
        <w:rPr>
          <w:rFonts w:hint="eastAsia" w:ascii="仿宋_GB2312" w:hAnsi="宋体" w:eastAsia="仿宋_GB2312"/>
          <w:color w:val="auto"/>
          <w:sz w:val="32"/>
          <w:szCs w:val="32"/>
        </w:rPr>
        <w:t>发票、合同。</w:t>
      </w:r>
    </w:p>
    <w:p>
      <w:pPr>
        <w:widowControl/>
        <w:snapToGrid w:val="0"/>
        <w:spacing w:before="100" w:beforeAutospacing="1" w:after="100" w:afterAutospacing="1"/>
        <w:ind w:firstLine="640"/>
        <w:jc w:val="left"/>
        <w:rPr>
          <w:rFonts w:ascii="仿宋_GB2312" w:hAnsi="宋体" w:eastAsia="仿宋_GB2312"/>
          <w:sz w:val="32"/>
          <w:szCs w:val="32"/>
        </w:rPr>
      </w:pPr>
      <w:r>
        <w:rPr>
          <w:rFonts w:hint="eastAsia" w:ascii="仿宋_GB2312" w:hAnsi="宋体" w:eastAsia="仿宋_GB2312"/>
          <w:sz w:val="32"/>
          <w:szCs w:val="32"/>
        </w:rPr>
        <w:t>3.提供的使用证明中不包含投标产品规格型号的，</w:t>
      </w:r>
      <w:r>
        <w:rPr>
          <w:rFonts w:hint="eastAsia" w:ascii="仿宋_GB2312" w:hAnsi="宋体" w:eastAsia="仿宋_GB2312"/>
          <w:sz w:val="32"/>
          <w:szCs w:val="32"/>
          <w:lang w:val="en-US" w:eastAsia="zh-CN"/>
        </w:rPr>
        <w:t>可</w:t>
      </w:r>
      <w:r>
        <w:rPr>
          <w:rFonts w:hint="eastAsia" w:ascii="仿宋_GB2312" w:hAnsi="宋体" w:eastAsia="仿宋_GB2312"/>
          <w:sz w:val="32"/>
          <w:szCs w:val="32"/>
        </w:rPr>
        <w:t>视为</w:t>
      </w:r>
      <w:r>
        <w:rPr>
          <w:rFonts w:hint="eastAsia" w:ascii="仿宋_GB2312" w:hAnsi="宋体" w:eastAsia="仿宋_GB2312"/>
          <w:sz w:val="32"/>
          <w:szCs w:val="32"/>
          <w:lang w:val="en-US" w:eastAsia="zh-CN"/>
        </w:rPr>
        <w:t>不合格</w:t>
      </w:r>
      <w:r>
        <w:rPr>
          <w:rFonts w:hint="eastAsia" w:ascii="仿宋_GB2312" w:hAnsi="宋体" w:eastAsia="仿宋_GB2312"/>
          <w:sz w:val="32"/>
          <w:szCs w:val="32"/>
        </w:rPr>
        <w:t>证明文件材料。</w:t>
      </w:r>
    </w:p>
    <w:p>
      <w:pPr>
        <w:widowControl/>
        <w:snapToGrid w:val="0"/>
        <w:spacing w:before="100" w:beforeAutospacing="1" w:after="100" w:afterAutospacing="1"/>
        <w:jc w:val="left"/>
        <w:rPr>
          <w:rFonts w:ascii="仿宋_GB2312" w:eastAsia="仿宋_GB2312"/>
          <w:bCs/>
        </w:rPr>
      </w:pPr>
      <w:r>
        <w:rPr>
          <w:rFonts w:ascii="仿宋_GB2312" w:hAnsi="宋体" w:eastAsia="仿宋_GB2312"/>
          <w:sz w:val="32"/>
          <w:szCs w:val="32"/>
        </w:rPr>
        <w:br w:type="page"/>
      </w:r>
      <w:r>
        <w:rPr>
          <w:rFonts w:hint="eastAsia" w:ascii="仿宋_GB2312" w:eastAsia="仿宋_GB2312"/>
          <w:bCs/>
        </w:rPr>
        <w:t>格式7：售后服务响应表（公开遴选文件用）</w:t>
      </w:r>
    </w:p>
    <w:tbl>
      <w:tblPr>
        <w:tblStyle w:val="7"/>
        <w:tblW w:w="9460" w:type="dxa"/>
        <w:tblInd w:w="108" w:type="dxa"/>
        <w:tblLayout w:type="autofit"/>
        <w:tblCellMar>
          <w:top w:w="0" w:type="dxa"/>
          <w:left w:w="108" w:type="dxa"/>
          <w:bottom w:w="0" w:type="dxa"/>
          <w:right w:w="108" w:type="dxa"/>
        </w:tblCellMar>
      </w:tblPr>
      <w:tblGrid>
        <w:gridCol w:w="760"/>
        <w:gridCol w:w="5714"/>
        <w:gridCol w:w="1755"/>
        <w:gridCol w:w="1231"/>
      </w:tblGrid>
      <w:tr>
        <w:tblPrEx>
          <w:tblCellMar>
            <w:top w:w="0" w:type="dxa"/>
            <w:left w:w="108" w:type="dxa"/>
            <w:bottom w:w="0" w:type="dxa"/>
            <w:right w:w="108" w:type="dxa"/>
          </w:tblCellMar>
        </w:tblPrEx>
        <w:trPr>
          <w:trHeight w:val="505" w:hRule="atLeast"/>
        </w:trPr>
        <w:tc>
          <w:tcPr>
            <w:tcW w:w="9460" w:type="dxa"/>
            <w:gridSpan w:val="4"/>
            <w:tcBorders>
              <w:top w:val="nil"/>
              <w:left w:val="nil"/>
              <w:bottom w:val="nil"/>
              <w:right w:val="nil"/>
            </w:tcBorders>
            <w:shd w:val="clear" w:color="auto" w:fill="auto"/>
            <w:noWrap/>
            <w:vAlign w:val="center"/>
          </w:tcPr>
          <w:p>
            <w:pPr>
              <w:widowControl/>
              <w:snapToGrid w:val="0"/>
              <w:spacing w:before="100" w:beforeAutospacing="1" w:after="100" w:afterAutospacing="1"/>
              <w:jc w:val="center"/>
              <w:rPr>
                <w:rFonts w:ascii="宋体" w:hAnsi="宋体" w:cs="宋体"/>
                <w:b/>
                <w:bCs/>
                <w:kern w:val="0"/>
                <w:sz w:val="28"/>
                <w:szCs w:val="28"/>
              </w:rPr>
            </w:pPr>
            <w:r>
              <w:rPr>
                <w:rFonts w:hint="eastAsia" w:ascii="仿宋_GB2312" w:eastAsia="仿宋_GB2312"/>
                <w:b/>
                <w:bCs/>
                <w:sz w:val="40"/>
              </w:rPr>
              <w:t>售后服务响应表</w:t>
            </w:r>
          </w:p>
        </w:tc>
      </w:tr>
      <w:tr>
        <w:tblPrEx>
          <w:tblCellMar>
            <w:top w:w="0" w:type="dxa"/>
            <w:left w:w="108" w:type="dxa"/>
            <w:bottom w:w="0" w:type="dxa"/>
            <w:right w:w="108" w:type="dxa"/>
          </w:tblCellMar>
        </w:tblPrEx>
        <w:trPr>
          <w:trHeight w:val="675" w:hRule="atLeast"/>
        </w:trPr>
        <w:tc>
          <w:tcPr>
            <w:tcW w:w="9460" w:type="dxa"/>
            <w:gridSpan w:val="4"/>
            <w:tcBorders>
              <w:top w:val="nil"/>
              <w:left w:val="nil"/>
              <w:bottom w:val="single" w:color="auto" w:sz="8" w:space="0"/>
              <w:right w:val="nil"/>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注意：响应情况分为三种，“不响应”、“响应”和“优于”，请投标企业根据实际情况填写。若填写的是“不响应”和“优于”，必须详细填写“说明”。</w:t>
            </w:r>
          </w:p>
        </w:tc>
      </w:tr>
      <w:tr>
        <w:tblPrEx>
          <w:tblCellMar>
            <w:top w:w="0" w:type="dxa"/>
            <w:left w:w="108" w:type="dxa"/>
            <w:bottom w:w="0" w:type="dxa"/>
            <w:right w:w="108" w:type="dxa"/>
          </w:tblCellMar>
        </w:tblPrEx>
        <w:trPr>
          <w:trHeight w:val="516"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5714"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服务条款</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响应情况（不响应/响应/优于）</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说明</w:t>
            </w:r>
          </w:p>
        </w:tc>
      </w:tr>
      <w:tr>
        <w:tblPrEx>
          <w:tblCellMar>
            <w:top w:w="0" w:type="dxa"/>
            <w:left w:w="108" w:type="dxa"/>
            <w:bottom w:w="0" w:type="dxa"/>
            <w:right w:w="108" w:type="dxa"/>
          </w:tblCellMar>
        </w:tblPrEx>
        <w:trPr>
          <w:trHeight w:val="337"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w:t>
            </w:r>
          </w:p>
        </w:tc>
        <w:tc>
          <w:tcPr>
            <w:tcW w:w="8700" w:type="dxa"/>
            <w:gridSpan w:val="3"/>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送货及库存：</w:t>
            </w:r>
          </w:p>
        </w:tc>
      </w:tr>
      <w:tr>
        <w:tblPrEx>
          <w:tblCellMar>
            <w:top w:w="0" w:type="dxa"/>
            <w:left w:w="108" w:type="dxa"/>
            <w:bottom w:w="0" w:type="dxa"/>
            <w:right w:w="108" w:type="dxa"/>
          </w:tblCellMar>
        </w:tblPrEx>
        <w:trPr>
          <w:trHeight w:val="549"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1.1</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在本地（深圳市）设有产品库，在合同有效期内，保证货源充足。</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保证按照医院指定地点和时间准时送货上门（不分节假日），公司承担全部运费且到达前的损失由公司承担。</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1.3</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紧急配送（如急诊手术等）保证</w:t>
            </w:r>
            <w:r>
              <w:rPr>
                <w:rFonts w:hint="eastAsia" w:ascii="宋体" w:hAnsi="宋体" w:cs="宋体"/>
                <w:kern w:val="0"/>
                <w:sz w:val="20"/>
                <w:szCs w:val="20"/>
                <w:lang w:val="en-US" w:eastAsia="zh-CN"/>
              </w:rPr>
              <w:t>当天</w:t>
            </w:r>
            <w:r>
              <w:rPr>
                <w:rFonts w:hint="eastAsia" w:ascii="宋体" w:hAnsi="宋体" w:cs="宋体"/>
                <w:kern w:val="0"/>
                <w:sz w:val="20"/>
                <w:szCs w:val="20"/>
              </w:rPr>
              <w:t>内送达，同时保证配套仪器随产品一起送达。</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346"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4</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所有植入物必须提供原厂完整齐备的资料。</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41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5</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特殊的产品可紧急进行市外调货，以满足医院临床要求。</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252"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2</w:t>
            </w:r>
          </w:p>
        </w:tc>
        <w:tc>
          <w:tcPr>
            <w:tcW w:w="8700" w:type="dxa"/>
            <w:gridSpan w:val="3"/>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退换货：</w:t>
            </w:r>
          </w:p>
        </w:tc>
      </w:tr>
      <w:tr>
        <w:tblPrEx>
          <w:tblCellMar>
            <w:top w:w="0" w:type="dxa"/>
            <w:left w:w="108" w:type="dxa"/>
            <w:bottom w:w="0" w:type="dxa"/>
            <w:right w:w="108" w:type="dxa"/>
          </w:tblCellMar>
        </w:tblPrEx>
        <w:trPr>
          <w:trHeight w:val="585"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2.1</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医院接受货物后若有疑义或使用前发现不宜使用的现象，公司随时提供免费退换货服务。</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138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2.2</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近效期退换：对于接近有效期的产品（近效期3个月或以上的），中标人保证无条件更换新批号且效期在半年以上的产品。保证供货产品的实际品牌、规格型号、生产厂家、质量与投标文件内所投产品描述一致；供货产品确保最新生产批号，绝不提供过期或即将过期的产品。</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257"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3</w:t>
            </w:r>
          </w:p>
        </w:tc>
        <w:tc>
          <w:tcPr>
            <w:tcW w:w="8700" w:type="dxa"/>
            <w:gridSpan w:val="3"/>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不良反应：</w:t>
            </w:r>
          </w:p>
        </w:tc>
      </w:tr>
      <w:tr>
        <w:tblPrEx>
          <w:tblCellMar>
            <w:top w:w="0" w:type="dxa"/>
            <w:left w:w="108" w:type="dxa"/>
            <w:bottom w:w="0" w:type="dxa"/>
            <w:right w:w="108" w:type="dxa"/>
          </w:tblCellMar>
        </w:tblPrEx>
        <w:trPr>
          <w:trHeight w:val="564"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3.1</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一旦发生质量问题，公司保证接到通知后半小时内响应，两小时内赶到现场。</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816"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在临床使用中若出现不良医疗反应现象，经国家相关质量监察部门鉴定后，确实属于产品质量问题的，公司承担全部责任。</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3.3</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若医院发生与产品相关的事故，不论是否与产品质量有关，公司必须积极参与医院事故的处理。</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24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4</w:t>
            </w:r>
          </w:p>
        </w:tc>
        <w:tc>
          <w:tcPr>
            <w:tcW w:w="8700" w:type="dxa"/>
            <w:gridSpan w:val="3"/>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质量保证：</w:t>
            </w:r>
          </w:p>
        </w:tc>
      </w:tr>
      <w:tr>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4.1</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厂家质量承诺书。具有合法的医用耗材及配送资格的企业，严格按照采购方的要求，及时供货并提供全面完善的服务</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315"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4.2</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产品质量符合国家和国际承认的相应标准。</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283"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4.3</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产品的包装及相关资料证件严格符合医院要求。</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32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4.4</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保证产品的严格消毒灭菌，</w:t>
            </w:r>
            <w:r>
              <w:rPr>
                <w:rFonts w:hint="eastAsia" w:ascii="宋体" w:hAnsi="宋体" w:cs="宋体"/>
                <w:kern w:val="0"/>
                <w:sz w:val="20"/>
                <w:szCs w:val="20"/>
                <w:lang w:val="en-US" w:eastAsia="zh-CN"/>
              </w:rPr>
              <w:t>避免</w:t>
            </w:r>
            <w:r>
              <w:rPr>
                <w:rFonts w:hint="eastAsia" w:ascii="宋体" w:hAnsi="宋体" w:cs="宋体"/>
                <w:kern w:val="0"/>
                <w:sz w:val="20"/>
                <w:szCs w:val="20"/>
              </w:rPr>
              <w:t>感染。</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345"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5</w:t>
            </w:r>
          </w:p>
        </w:tc>
        <w:tc>
          <w:tcPr>
            <w:tcW w:w="8700" w:type="dxa"/>
            <w:gridSpan w:val="3"/>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保证：</w:t>
            </w:r>
          </w:p>
        </w:tc>
      </w:tr>
      <w:tr>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5.1</w:t>
            </w:r>
          </w:p>
        </w:tc>
        <w:tc>
          <w:tcPr>
            <w:tcW w:w="5714"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保证不向临床人员及职能部门提供礼品、回扣等，保证合法经营，不参加不良竞争</w:t>
            </w:r>
            <w:r>
              <w:rPr>
                <w:rFonts w:hint="eastAsia" w:ascii="宋体" w:hAnsi="宋体" w:cs="宋体"/>
                <w:kern w:val="0"/>
                <w:sz w:val="20"/>
                <w:szCs w:val="20"/>
                <w:lang w:eastAsia="zh-CN"/>
              </w:rPr>
              <w:t>，</w:t>
            </w:r>
            <w:r>
              <w:rPr>
                <w:rFonts w:hint="eastAsia" w:ascii="宋体" w:hAnsi="宋体" w:cs="宋体"/>
                <w:kern w:val="0"/>
                <w:sz w:val="20"/>
                <w:szCs w:val="20"/>
              </w:rPr>
              <w:t>没有被</w:t>
            </w:r>
            <w:r>
              <w:rPr>
                <w:rFonts w:hint="eastAsia" w:ascii="宋体" w:hAnsi="宋体" w:cs="宋体"/>
                <w:kern w:val="0"/>
                <w:sz w:val="20"/>
                <w:szCs w:val="20"/>
                <w:lang w:val="en-US" w:eastAsia="zh-CN"/>
              </w:rPr>
              <w:t>相关</w:t>
            </w:r>
            <w:r>
              <w:rPr>
                <w:rFonts w:hint="eastAsia" w:ascii="宋体" w:hAnsi="宋体" w:cs="宋体"/>
                <w:kern w:val="0"/>
                <w:sz w:val="20"/>
                <w:szCs w:val="20"/>
              </w:rPr>
              <w:t>主管部门禁止参加采购活动</w:t>
            </w:r>
            <w:r>
              <w:rPr>
                <w:rFonts w:hint="eastAsia" w:ascii="宋体" w:hAnsi="宋体" w:cs="宋体"/>
                <w:kern w:val="0"/>
                <w:sz w:val="20"/>
                <w:szCs w:val="20"/>
                <w:lang w:eastAsia="zh-CN"/>
              </w:rPr>
              <w:t>。</w:t>
            </w:r>
          </w:p>
        </w:tc>
        <w:tc>
          <w:tcPr>
            <w:tcW w:w="175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bl>
    <w:p/>
    <w:sectPr>
      <w:footerReference r:id="rId5" w:type="default"/>
      <w:footerReference r:id="rId6" w:type="even"/>
      <w:pgSz w:w="11906" w:h="16838"/>
      <w:pgMar w:top="1440" w:right="849" w:bottom="1440" w:left="1276" w:header="851" w:footer="992" w:gutter="0"/>
      <w:pgNumType w:fmt="decimalFullWidt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7566813"/>
                          </w:sdtPr>
                          <w:sdtContent>
                            <w:sdt>
                              <w:sdtPr>
                                <w:id w:val="171357217"/>
                              </w:sdtPr>
                              <w:sdtContent>
                                <w:p>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07566813"/>
                    </w:sdtPr>
                    <w:sdtContent>
                      <w:sdt>
                        <w:sdtPr>
                          <w:id w:val="171357217"/>
                        </w:sdtPr>
                        <w:sdtContent>
                          <w:p>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pPr>
                      <w:pStyle w:val="2"/>
                    </w:pP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566813"/>
    </w:sdtPr>
    <w:sdtContent>
      <w:sdt>
        <w:sdtPr>
          <w:id w:val="171357217"/>
        </w:sdtPr>
        <w:sdtContent>
          <w:p>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7566813"/>
                          </w:sdtPr>
                          <w:sdtContent>
                            <w:sdt>
                              <w:sdtPr>
                                <w:id w:val="171357217"/>
                              </w:sdtPr>
                              <w:sdtContent>
                                <w:p>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07566813"/>
                    </w:sdtPr>
                    <w:sdtContent>
                      <w:sdt>
                        <w:sdtPr>
                          <w:id w:val="171357217"/>
                        </w:sdtPr>
                        <w:sdtContent>
                          <w:p>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pPr>
                      <w:pStyle w:val="2"/>
                    </w:pPr>
                  </w:p>
                </w:txbxContent>
              </v:textbox>
            </v:shape>
          </w:pict>
        </mc:Fallback>
      </mc:AlternateContent>
    </w:r>
  </w:p>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lang w:val="zh-CN"/>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A6578"/>
    <w:multiLevelType w:val="multilevel"/>
    <w:tmpl w:val="137A6578"/>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wYjY0YzFiOGNlZmZmZDRmOTI5OTViNmEwYTk4MmEifQ=="/>
  </w:docVars>
  <w:rsids>
    <w:rsidRoot w:val="00C2492C"/>
    <w:rsid w:val="00003D97"/>
    <w:rsid w:val="00137664"/>
    <w:rsid w:val="00140F89"/>
    <w:rsid w:val="00237A6E"/>
    <w:rsid w:val="002C4449"/>
    <w:rsid w:val="00615EA1"/>
    <w:rsid w:val="006833F0"/>
    <w:rsid w:val="006F0E34"/>
    <w:rsid w:val="00702588"/>
    <w:rsid w:val="0085240D"/>
    <w:rsid w:val="00945B39"/>
    <w:rsid w:val="009E70F5"/>
    <w:rsid w:val="00A209FC"/>
    <w:rsid w:val="00AB6EF5"/>
    <w:rsid w:val="00B0507A"/>
    <w:rsid w:val="00BE32F3"/>
    <w:rsid w:val="00BF0E19"/>
    <w:rsid w:val="00C2492C"/>
    <w:rsid w:val="00DE3995"/>
    <w:rsid w:val="010333FC"/>
    <w:rsid w:val="01206AF7"/>
    <w:rsid w:val="01514167"/>
    <w:rsid w:val="0168325F"/>
    <w:rsid w:val="017401B5"/>
    <w:rsid w:val="017C6D0A"/>
    <w:rsid w:val="01B110AA"/>
    <w:rsid w:val="01B91D0C"/>
    <w:rsid w:val="01D86637"/>
    <w:rsid w:val="02274EC8"/>
    <w:rsid w:val="0233386D"/>
    <w:rsid w:val="02353A89"/>
    <w:rsid w:val="024B505A"/>
    <w:rsid w:val="029F7154"/>
    <w:rsid w:val="02B7624C"/>
    <w:rsid w:val="02D15CA8"/>
    <w:rsid w:val="02D432A2"/>
    <w:rsid w:val="03127926"/>
    <w:rsid w:val="033F6241"/>
    <w:rsid w:val="034675D0"/>
    <w:rsid w:val="034D6BB0"/>
    <w:rsid w:val="0350044F"/>
    <w:rsid w:val="03841A02"/>
    <w:rsid w:val="038F71C9"/>
    <w:rsid w:val="039E11BA"/>
    <w:rsid w:val="04602913"/>
    <w:rsid w:val="04633C76"/>
    <w:rsid w:val="049D5915"/>
    <w:rsid w:val="04C410F4"/>
    <w:rsid w:val="04E84DE3"/>
    <w:rsid w:val="04E86B91"/>
    <w:rsid w:val="051554AC"/>
    <w:rsid w:val="051E25B2"/>
    <w:rsid w:val="053718C6"/>
    <w:rsid w:val="05AC22B4"/>
    <w:rsid w:val="05B20F4D"/>
    <w:rsid w:val="0601404A"/>
    <w:rsid w:val="060E6ACB"/>
    <w:rsid w:val="06110369"/>
    <w:rsid w:val="06141C07"/>
    <w:rsid w:val="06175254"/>
    <w:rsid w:val="0624009C"/>
    <w:rsid w:val="06416AF5"/>
    <w:rsid w:val="064F2C3F"/>
    <w:rsid w:val="068C6144"/>
    <w:rsid w:val="069845E6"/>
    <w:rsid w:val="069C40D7"/>
    <w:rsid w:val="06A27213"/>
    <w:rsid w:val="06A42F8B"/>
    <w:rsid w:val="06BF1B73"/>
    <w:rsid w:val="06C07699"/>
    <w:rsid w:val="07131EBF"/>
    <w:rsid w:val="071E0F8F"/>
    <w:rsid w:val="072365A6"/>
    <w:rsid w:val="074C3197"/>
    <w:rsid w:val="076646E5"/>
    <w:rsid w:val="07A80859"/>
    <w:rsid w:val="07B94814"/>
    <w:rsid w:val="07D478A0"/>
    <w:rsid w:val="07D63618"/>
    <w:rsid w:val="07D96C64"/>
    <w:rsid w:val="07ED2CA2"/>
    <w:rsid w:val="07FC0BA5"/>
    <w:rsid w:val="082425D6"/>
    <w:rsid w:val="0825440A"/>
    <w:rsid w:val="082D0D5E"/>
    <w:rsid w:val="08332819"/>
    <w:rsid w:val="083E4D1A"/>
    <w:rsid w:val="08585DDB"/>
    <w:rsid w:val="089332B7"/>
    <w:rsid w:val="08A94889"/>
    <w:rsid w:val="08B80F70"/>
    <w:rsid w:val="08BD20E2"/>
    <w:rsid w:val="08C47915"/>
    <w:rsid w:val="08E92ED7"/>
    <w:rsid w:val="092B1742"/>
    <w:rsid w:val="092B34F0"/>
    <w:rsid w:val="092E2FE0"/>
    <w:rsid w:val="09336848"/>
    <w:rsid w:val="095D5673"/>
    <w:rsid w:val="09896468"/>
    <w:rsid w:val="09A23581"/>
    <w:rsid w:val="09AF4121"/>
    <w:rsid w:val="09B07E99"/>
    <w:rsid w:val="09BE25B6"/>
    <w:rsid w:val="09D92F4C"/>
    <w:rsid w:val="09F75AC8"/>
    <w:rsid w:val="09FB55B8"/>
    <w:rsid w:val="0A12173F"/>
    <w:rsid w:val="0A2A19F9"/>
    <w:rsid w:val="0A326B00"/>
    <w:rsid w:val="0A410AF1"/>
    <w:rsid w:val="0A590531"/>
    <w:rsid w:val="0A5B7E05"/>
    <w:rsid w:val="0A6C0264"/>
    <w:rsid w:val="0A7113D6"/>
    <w:rsid w:val="0A717628"/>
    <w:rsid w:val="0A726EFC"/>
    <w:rsid w:val="0A917CCA"/>
    <w:rsid w:val="0AC97464"/>
    <w:rsid w:val="0AF02C43"/>
    <w:rsid w:val="0AFF69E2"/>
    <w:rsid w:val="0B3D575C"/>
    <w:rsid w:val="0B7218AA"/>
    <w:rsid w:val="0B927856"/>
    <w:rsid w:val="0B9A2BAF"/>
    <w:rsid w:val="0BAC2C52"/>
    <w:rsid w:val="0BD04822"/>
    <w:rsid w:val="0BFE4EEC"/>
    <w:rsid w:val="0C886EAB"/>
    <w:rsid w:val="0CB16402"/>
    <w:rsid w:val="0CDA7707"/>
    <w:rsid w:val="0CE57E5A"/>
    <w:rsid w:val="0D447276"/>
    <w:rsid w:val="0D501777"/>
    <w:rsid w:val="0D984ECC"/>
    <w:rsid w:val="0DED16BC"/>
    <w:rsid w:val="0E016F15"/>
    <w:rsid w:val="0E3A5F83"/>
    <w:rsid w:val="0E4137B5"/>
    <w:rsid w:val="0E52151F"/>
    <w:rsid w:val="0E625C06"/>
    <w:rsid w:val="0E6B25E0"/>
    <w:rsid w:val="0E7B2823"/>
    <w:rsid w:val="0E833DCE"/>
    <w:rsid w:val="0E8518F4"/>
    <w:rsid w:val="0E8C2C83"/>
    <w:rsid w:val="0EBD108E"/>
    <w:rsid w:val="0EC3241C"/>
    <w:rsid w:val="0ECA5559"/>
    <w:rsid w:val="0F386966"/>
    <w:rsid w:val="0F4E7F38"/>
    <w:rsid w:val="0F563291"/>
    <w:rsid w:val="0F70562F"/>
    <w:rsid w:val="0F735BF1"/>
    <w:rsid w:val="0F87344A"/>
    <w:rsid w:val="0F9A317D"/>
    <w:rsid w:val="0FB75ADD"/>
    <w:rsid w:val="0FE443F8"/>
    <w:rsid w:val="0FEF171B"/>
    <w:rsid w:val="0FF8479A"/>
    <w:rsid w:val="10066A65"/>
    <w:rsid w:val="100920B1"/>
    <w:rsid w:val="10354C54"/>
    <w:rsid w:val="103C5FE2"/>
    <w:rsid w:val="10947BCD"/>
    <w:rsid w:val="109776BD"/>
    <w:rsid w:val="10DC1574"/>
    <w:rsid w:val="10EC17B7"/>
    <w:rsid w:val="1102722C"/>
    <w:rsid w:val="111451B1"/>
    <w:rsid w:val="112F3D99"/>
    <w:rsid w:val="11472E91"/>
    <w:rsid w:val="11496C09"/>
    <w:rsid w:val="11592BC4"/>
    <w:rsid w:val="11DC7A7D"/>
    <w:rsid w:val="11E3705D"/>
    <w:rsid w:val="122F22A3"/>
    <w:rsid w:val="12386C7D"/>
    <w:rsid w:val="123B74ED"/>
    <w:rsid w:val="1251598A"/>
    <w:rsid w:val="126D2DCB"/>
    <w:rsid w:val="127E28E2"/>
    <w:rsid w:val="12C10A21"/>
    <w:rsid w:val="12D40754"/>
    <w:rsid w:val="131E40C5"/>
    <w:rsid w:val="133B07D3"/>
    <w:rsid w:val="13525B1D"/>
    <w:rsid w:val="13661FD0"/>
    <w:rsid w:val="13912AE9"/>
    <w:rsid w:val="13A91BE1"/>
    <w:rsid w:val="13EE1CEA"/>
    <w:rsid w:val="140908D1"/>
    <w:rsid w:val="14186D67"/>
    <w:rsid w:val="14353475"/>
    <w:rsid w:val="1445133B"/>
    <w:rsid w:val="145204CA"/>
    <w:rsid w:val="149E54BE"/>
    <w:rsid w:val="14B940A6"/>
    <w:rsid w:val="14BF71E2"/>
    <w:rsid w:val="15121A08"/>
    <w:rsid w:val="152359C3"/>
    <w:rsid w:val="152A6D51"/>
    <w:rsid w:val="154F4A0A"/>
    <w:rsid w:val="155D7127"/>
    <w:rsid w:val="1573694A"/>
    <w:rsid w:val="15744470"/>
    <w:rsid w:val="15A9236C"/>
    <w:rsid w:val="15AC3C0A"/>
    <w:rsid w:val="15AF7257"/>
    <w:rsid w:val="15B30AF5"/>
    <w:rsid w:val="15D13671"/>
    <w:rsid w:val="15D8055B"/>
    <w:rsid w:val="15E6711C"/>
    <w:rsid w:val="16227A29"/>
    <w:rsid w:val="162B2D81"/>
    <w:rsid w:val="162E2871"/>
    <w:rsid w:val="16500A3A"/>
    <w:rsid w:val="16760629"/>
    <w:rsid w:val="168036EA"/>
    <w:rsid w:val="16D43419"/>
    <w:rsid w:val="16D8458B"/>
    <w:rsid w:val="16F92E7F"/>
    <w:rsid w:val="170535D2"/>
    <w:rsid w:val="1711641B"/>
    <w:rsid w:val="1723614E"/>
    <w:rsid w:val="17716EB9"/>
    <w:rsid w:val="1787048B"/>
    <w:rsid w:val="17A178DE"/>
    <w:rsid w:val="17AE3C6A"/>
    <w:rsid w:val="17D1100B"/>
    <w:rsid w:val="17F04282"/>
    <w:rsid w:val="17F51899"/>
    <w:rsid w:val="18133ACD"/>
    <w:rsid w:val="182D5F3D"/>
    <w:rsid w:val="18356139"/>
    <w:rsid w:val="18DC65B5"/>
    <w:rsid w:val="18F953B8"/>
    <w:rsid w:val="190E1C4B"/>
    <w:rsid w:val="191915B7"/>
    <w:rsid w:val="191F46F3"/>
    <w:rsid w:val="192561AE"/>
    <w:rsid w:val="1934019F"/>
    <w:rsid w:val="195C76F5"/>
    <w:rsid w:val="198D3D53"/>
    <w:rsid w:val="19C44AD6"/>
    <w:rsid w:val="19CF6119"/>
    <w:rsid w:val="1A1B4EBB"/>
    <w:rsid w:val="1A2E4BEE"/>
    <w:rsid w:val="1A3441CE"/>
    <w:rsid w:val="1A584361"/>
    <w:rsid w:val="1A652345"/>
    <w:rsid w:val="1A7A7E33"/>
    <w:rsid w:val="1A864A2A"/>
    <w:rsid w:val="1AA11864"/>
    <w:rsid w:val="1AA2382E"/>
    <w:rsid w:val="1B356450"/>
    <w:rsid w:val="1B414DF5"/>
    <w:rsid w:val="1B610FF3"/>
    <w:rsid w:val="1B647444"/>
    <w:rsid w:val="1B9211AC"/>
    <w:rsid w:val="1BB47375"/>
    <w:rsid w:val="1BD16179"/>
    <w:rsid w:val="1C47468D"/>
    <w:rsid w:val="1C580648"/>
    <w:rsid w:val="1C5A616E"/>
    <w:rsid w:val="1C986C96"/>
    <w:rsid w:val="1CDA105D"/>
    <w:rsid w:val="1CF30371"/>
    <w:rsid w:val="1CFE11EF"/>
    <w:rsid w:val="1D156539"/>
    <w:rsid w:val="1D28626C"/>
    <w:rsid w:val="1D4B1F5B"/>
    <w:rsid w:val="1D682B0D"/>
    <w:rsid w:val="1D9751A0"/>
    <w:rsid w:val="1E0A5972"/>
    <w:rsid w:val="1E25455A"/>
    <w:rsid w:val="1EB1403F"/>
    <w:rsid w:val="1ED33FB6"/>
    <w:rsid w:val="1EED151B"/>
    <w:rsid w:val="1EF5217E"/>
    <w:rsid w:val="1EF87EC0"/>
    <w:rsid w:val="1F2F7577"/>
    <w:rsid w:val="1F59095F"/>
    <w:rsid w:val="1F8F4381"/>
    <w:rsid w:val="1FA616CA"/>
    <w:rsid w:val="1FB65DB1"/>
    <w:rsid w:val="1FB738D7"/>
    <w:rsid w:val="1FBE07C2"/>
    <w:rsid w:val="1FD6710C"/>
    <w:rsid w:val="1FD77AD6"/>
    <w:rsid w:val="20014B53"/>
    <w:rsid w:val="20036B1D"/>
    <w:rsid w:val="20062169"/>
    <w:rsid w:val="201A79C2"/>
    <w:rsid w:val="201B5C14"/>
    <w:rsid w:val="20384A18"/>
    <w:rsid w:val="20457135"/>
    <w:rsid w:val="204809D3"/>
    <w:rsid w:val="20623843"/>
    <w:rsid w:val="206D3F96"/>
    <w:rsid w:val="206E77E0"/>
    <w:rsid w:val="208539D6"/>
    <w:rsid w:val="20C52024"/>
    <w:rsid w:val="213D1BBA"/>
    <w:rsid w:val="21920158"/>
    <w:rsid w:val="219E4D4F"/>
    <w:rsid w:val="219F63D1"/>
    <w:rsid w:val="21D02A2F"/>
    <w:rsid w:val="220D5A31"/>
    <w:rsid w:val="22197442"/>
    <w:rsid w:val="22682C67"/>
    <w:rsid w:val="2288155B"/>
    <w:rsid w:val="229B128E"/>
    <w:rsid w:val="22DF561F"/>
    <w:rsid w:val="22E04EF3"/>
    <w:rsid w:val="22EA3344"/>
    <w:rsid w:val="22EC3898"/>
    <w:rsid w:val="22EE13BE"/>
    <w:rsid w:val="22F523F8"/>
    <w:rsid w:val="232B0864"/>
    <w:rsid w:val="233174FD"/>
    <w:rsid w:val="23847F75"/>
    <w:rsid w:val="23952182"/>
    <w:rsid w:val="23A83C63"/>
    <w:rsid w:val="23E56CE2"/>
    <w:rsid w:val="241C01AD"/>
    <w:rsid w:val="24337AE2"/>
    <w:rsid w:val="24822706"/>
    <w:rsid w:val="24AC1531"/>
    <w:rsid w:val="24C20151"/>
    <w:rsid w:val="24C30629"/>
    <w:rsid w:val="24C745BD"/>
    <w:rsid w:val="2527505B"/>
    <w:rsid w:val="25302162"/>
    <w:rsid w:val="25421E95"/>
    <w:rsid w:val="25427464"/>
    <w:rsid w:val="256718FC"/>
    <w:rsid w:val="2573204F"/>
    <w:rsid w:val="25A4045A"/>
    <w:rsid w:val="25A91C46"/>
    <w:rsid w:val="25D22AD4"/>
    <w:rsid w:val="25E66CC5"/>
    <w:rsid w:val="262A4E03"/>
    <w:rsid w:val="26396DF4"/>
    <w:rsid w:val="26451C3D"/>
    <w:rsid w:val="264B4D7A"/>
    <w:rsid w:val="264F6618"/>
    <w:rsid w:val="26564190"/>
    <w:rsid w:val="269C55D5"/>
    <w:rsid w:val="26A34BB6"/>
    <w:rsid w:val="26A41B2D"/>
    <w:rsid w:val="26AC3A6A"/>
    <w:rsid w:val="26AD1590"/>
    <w:rsid w:val="26B24DF9"/>
    <w:rsid w:val="27286E69"/>
    <w:rsid w:val="272A2BE1"/>
    <w:rsid w:val="273D0B66"/>
    <w:rsid w:val="278247CB"/>
    <w:rsid w:val="27952750"/>
    <w:rsid w:val="27A40BE5"/>
    <w:rsid w:val="27BA21B7"/>
    <w:rsid w:val="281A2C55"/>
    <w:rsid w:val="282B09BF"/>
    <w:rsid w:val="283830DC"/>
    <w:rsid w:val="28577A06"/>
    <w:rsid w:val="28996270"/>
    <w:rsid w:val="28AD5878"/>
    <w:rsid w:val="28C50E13"/>
    <w:rsid w:val="2907142C"/>
    <w:rsid w:val="29080D00"/>
    <w:rsid w:val="292673D8"/>
    <w:rsid w:val="295108F9"/>
    <w:rsid w:val="295C2DFA"/>
    <w:rsid w:val="295E4DC4"/>
    <w:rsid w:val="29787C34"/>
    <w:rsid w:val="29791BFE"/>
    <w:rsid w:val="298C36DF"/>
    <w:rsid w:val="29BD7D3C"/>
    <w:rsid w:val="29C27101"/>
    <w:rsid w:val="2A2953D2"/>
    <w:rsid w:val="2A2E0C3A"/>
    <w:rsid w:val="2A5F0DF4"/>
    <w:rsid w:val="2A7F1496"/>
    <w:rsid w:val="2A9E7B6E"/>
    <w:rsid w:val="2AA35184"/>
    <w:rsid w:val="2AB078A1"/>
    <w:rsid w:val="2ABE3D6C"/>
    <w:rsid w:val="2AD52EC4"/>
    <w:rsid w:val="2AFC6642"/>
    <w:rsid w:val="2B1020EE"/>
    <w:rsid w:val="2B1E0CAF"/>
    <w:rsid w:val="2B2C33CC"/>
    <w:rsid w:val="2BA54F2C"/>
    <w:rsid w:val="2BB70874"/>
    <w:rsid w:val="2BCC070B"/>
    <w:rsid w:val="2BCF3D57"/>
    <w:rsid w:val="2BDF21EC"/>
    <w:rsid w:val="2BE617CC"/>
    <w:rsid w:val="2BFB2D9E"/>
    <w:rsid w:val="2C027C88"/>
    <w:rsid w:val="2C22657D"/>
    <w:rsid w:val="2C282968"/>
    <w:rsid w:val="2C624BCB"/>
    <w:rsid w:val="2C646B95"/>
    <w:rsid w:val="2CBC077F"/>
    <w:rsid w:val="2CBF3DCB"/>
    <w:rsid w:val="2CC15D95"/>
    <w:rsid w:val="2CC31B0E"/>
    <w:rsid w:val="2D263E4A"/>
    <w:rsid w:val="2D430559"/>
    <w:rsid w:val="2D4F33A1"/>
    <w:rsid w:val="2D510EC7"/>
    <w:rsid w:val="2D5E1836"/>
    <w:rsid w:val="2DBF0527"/>
    <w:rsid w:val="2DE75388"/>
    <w:rsid w:val="2E0A551A"/>
    <w:rsid w:val="2E3600BD"/>
    <w:rsid w:val="2E400F3C"/>
    <w:rsid w:val="2EA8720D"/>
    <w:rsid w:val="2EB01C1E"/>
    <w:rsid w:val="2EE43FBD"/>
    <w:rsid w:val="2EE67D35"/>
    <w:rsid w:val="2EF57F78"/>
    <w:rsid w:val="2F0F103A"/>
    <w:rsid w:val="2F261EE0"/>
    <w:rsid w:val="2F3F16A8"/>
    <w:rsid w:val="2F416D1A"/>
    <w:rsid w:val="2F57478F"/>
    <w:rsid w:val="2F947791"/>
    <w:rsid w:val="2FA71273"/>
    <w:rsid w:val="2FB7522E"/>
    <w:rsid w:val="2FBC2844"/>
    <w:rsid w:val="2FD14541"/>
    <w:rsid w:val="30234671"/>
    <w:rsid w:val="30393E95"/>
    <w:rsid w:val="30444D13"/>
    <w:rsid w:val="30504035"/>
    <w:rsid w:val="30B8125D"/>
    <w:rsid w:val="30BD0622"/>
    <w:rsid w:val="30D20571"/>
    <w:rsid w:val="310149B3"/>
    <w:rsid w:val="31093867"/>
    <w:rsid w:val="311F308B"/>
    <w:rsid w:val="312B7C81"/>
    <w:rsid w:val="3148438F"/>
    <w:rsid w:val="314F3970"/>
    <w:rsid w:val="316311C9"/>
    <w:rsid w:val="3186310A"/>
    <w:rsid w:val="31AF2660"/>
    <w:rsid w:val="31C679AA"/>
    <w:rsid w:val="31DD5420"/>
    <w:rsid w:val="31EA5447"/>
    <w:rsid w:val="322748ED"/>
    <w:rsid w:val="32290665"/>
    <w:rsid w:val="32333292"/>
    <w:rsid w:val="324E00CB"/>
    <w:rsid w:val="32785148"/>
    <w:rsid w:val="32847649"/>
    <w:rsid w:val="328533C1"/>
    <w:rsid w:val="32A0644D"/>
    <w:rsid w:val="32A45F3D"/>
    <w:rsid w:val="32B06690"/>
    <w:rsid w:val="32BA12BD"/>
    <w:rsid w:val="32D16607"/>
    <w:rsid w:val="32D22AAA"/>
    <w:rsid w:val="333077D1"/>
    <w:rsid w:val="333A23FE"/>
    <w:rsid w:val="333B0372"/>
    <w:rsid w:val="334B460B"/>
    <w:rsid w:val="339715FE"/>
    <w:rsid w:val="33B57CD6"/>
    <w:rsid w:val="33B757FC"/>
    <w:rsid w:val="33BE302F"/>
    <w:rsid w:val="33C1667B"/>
    <w:rsid w:val="33CA3782"/>
    <w:rsid w:val="34190265"/>
    <w:rsid w:val="343926B5"/>
    <w:rsid w:val="345B6AD0"/>
    <w:rsid w:val="349A13A6"/>
    <w:rsid w:val="34AA710F"/>
    <w:rsid w:val="34AF4725"/>
    <w:rsid w:val="34BA1A48"/>
    <w:rsid w:val="34CA0491"/>
    <w:rsid w:val="34D04DC8"/>
    <w:rsid w:val="34D16D92"/>
    <w:rsid w:val="34D643A8"/>
    <w:rsid w:val="34DB376C"/>
    <w:rsid w:val="34EC3BCC"/>
    <w:rsid w:val="350D601C"/>
    <w:rsid w:val="355F614C"/>
    <w:rsid w:val="3589141A"/>
    <w:rsid w:val="35A818A1"/>
    <w:rsid w:val="360F35E6"/>
    <w:rsid w:val="361C5DEB"/>
    <w:rsid w:val="363C023B"/>
    <w:rsid w:val="366F6862"/>
    <w:rsid w:val="36AE1139"/>
    <w:rsid w:val="36DF7544"/>
    <w:rsid w:val="372413FB"/>
    <w:rsid w:val="373C4996"/>
    <w:rsid w:val="373D24BC"/>
    <w:rsid w:val="375872F6"/>
    <w:rsid w:val="377C4D93"/>
    <w:rsid w:val="37C60704"/>
    <w:rsid w:val="37EA2644"/>
    <w:rsid w:val="37FC5ED4"/>
    <w:rsid w:val="37FF59C4"/>
    <w:rsid w:val="380E5496"/>
    <w:rsid w:val="381B3253"/>
    <w:rsid w:val="3828316D"/>
    <w:rsid w:val="383C09C6"/>
    <w:rsid w:val="387463B2"/>
    <w:rsid w:val="388303A3"/>
    <w:rsid w:val="38A327F3"/>
    <w:rsid w:val="38A345A1"/>
    <w:rsid w:val="38C904AC"/>
    <w:rsid w:val="38D62BC9"/>
    <w:rsid w:val="38DB1F8D"/>
    <w:rsid w:val="39161217"/>
    <w:rsid w:val="393022D9"/>
    <w:rsid w:val="395B4E7C"/>
    <w:rsid w:val="39641F82"/>
    <w:rsid w:val="399C796E"/>
    <w:rsid w:val="39CD7B28"/>
    <w:rsid w:val="39DC5FBD"/>
    <w:rsid w:val="3A0F6392"/>
    <w:rsid w:val="3A1F234D"/>
    <w:rsid w:val="3A231E3E"/>
    <w:rsid w:val="3A233BEC"/>
    <w:rsid w:val="3A396F6B"/>
    <w:rsid w:val="3A4A1178"/>
    <w:rsid w:val="3AD82C28"/>
    <w:rsid w:val="3B225C51"/>
    <w:rsid w:val="3B2D489F"/>
    <w:rsid w:val="3BA1126C"/>
    <w:rsid w:val="3BBD3BCC"/>
    <w:rsid w:val="3BC46D08"/>
    <w:rsid w:val="3C504A40"/>
    <w:rsid w:val="3C830972"/>
    <w:rsid w:val="3C917532"/>
    <w:rsid w:val="3C9879F3"/>
    <w:rsid w:val="3CA01523"/>
    <w:rsid w:val="3CA8662A"/>
    <w:rsid w:val="3CCF1E09"/>
    <w:rsid w:val="3CEC29BB"/>
    <w:rsid w:val="3CF47AC1"/>
    <w:rsid w:val="3D001FC2"/>
    <w:rsid w:val="3D0D2931"/>
    <w:rsid w:val="3D143CBF"/>
    <w:rsid w:val="3D2A703F"/>
    <w:rsid w:val="3D3305EA"/>
    <w:rsid w:val="3D4C16AB"/>
    <w:rsid w:val="3D605157"/>
    <w:rsid w:val="3D78424E"/>
    <w:rsid w:val="3D8960D1"/>
    <w:rsid w:val="3DB55851"/>
    <w:rsid w:val="3DC456E6"/>
    <w:rsid w:val="3DC72AE0"/>
    <w:rsid w:val="3DC92CFC"/>
    <w:rsid w:val="3DD82F3F"/>
    <w:rsid w:val="3DDA0A65"/>
    <w:rsid w:val="3DE713D4"/>
    <w:rsid w:val="3DEA67CE"/>
    <w:rsid w:val="3DFF227A"/>
    <w:rsid w:val="3E1C5380"/>
    <w:rsid w:val="3E2B7513"/>
    <w:rsid w:val="3E32264F"/>
    <w:rsid w:val="3E5A1BA6"/>
    <w:rsid w:val="3E8135D7"/>
    <w:rsid w:val="3E88226F"/>
    <w:rsid w:val="3E8A248B"/>
    <w:rsid w:val="3EA206DC"/>
    <w:rsid w:val="3EC11C25"/>
    <w:rsid w:val="3ED2798E"/>
    <w:rsid w:val="3EE576C2"/>
    <w:rsid w:val="3F165ACD"/>
    <w:rsid w:val="3F1D32FF"/>
    <w:rsid w:val="3F3E5024"/>
    <w:rsid w:val="3F3E6DD2"/>
    <w:rsid w:val="3F516B05"/>
    <w:rsid w:val="3FA550A3"/>
    <w:rsid w:val="3FCC262F"/>
    <w:rsid w:val="3FD339BE"/>
    <w:rsid w:val="3FDF6807"/>
    <w:rsid w:val="40181D19"/>
    <w:rsid w:val="407056B1"/>
    <w:rsid w:val="40752CC7"/>
    <w:rsid w:val="408D0011"/>
    <w:rsid w:val="41474664"/>
    <w:rsid w:val="41597EF3"/>
    <w:rsid w:val="4182569C"/>
    <w:rsid w:val="41B82E6B"/>
    <w:rsid w:val="41E46BE4"/>
    <w:rsid w:val="423170C2"/>
    <w:rsid w:val="42332E3A"/>
    <w:rsid w:val="426254CD"/>
    <w:rsid w:val="42A930FC"/>
    <w:rsid w:val="42B31885"/>
    <w:rsid w:val="42CE4911"/>
    <w:rsid w:val="42E12896"/>
    <w:rsid w:val="42FF2D1C"/>
    <w:rsid w:val="432664FB"/>
    <w:rsid w:val="433D3F96"/>
    <w:rsid w:val="4346094B"/>
    <w:rsid w:val="434F4E52"/>
    <w:rsid w:val="438D0328"/>
    <w:rsid w:val="438F5E4E"/>
    <w:rsid w:val="43A85162"/>
    <w:rsid w:val="43AD4526"/>
    <w:rsid w:val="43AF029E"/>
    <w:rsid w:val="43B92ECB"/>
    <w:rsid w:val="43C31F9B"/>
    <w:rsid w:val="43CA332A"/>
    <w:rsid w:val="43F3462F"/>
    <w:rsid w:val="43F9776B"/>
    <w:rsid w:val="444A6219"/>
    <w:rsid w:val="44550E45"/>
    <w:rsid w:val="44562E10"/>
    <w:rsid w:val="445B21D4"/>
    <w:rsid w:val="44A66B12"/>
    <w:rsid w:val="44C71617"/>
    <w:rsid w:val="44CE0BF8"/>
    <w:rsid w:val="4504461A"/>
    <w:rsid w:val="45120AE5"/>
    <w:rsid w:val="45264590"/>
    <w:rsid w:val="45356EC9"/>
    <w:rsid w:val="454315E6"/>
    <w:rsid w:val="45AD4CB1"/>
    <w:rsid w:val="45B92357"/>
    <w:rsid w:val="45D93CF8"/>
    <w:rsid w:val="45E76415"/>
    <w:rsid w:val="45FD1795"/>
    <w:rsid w:val="46195EA3"/>
    <w:rsid w:val="46625A9C"/>
    <w:rsid w:val="46643AF9"/>
    <w:rsid w:val="46902609"/>
    <w:rsid w:val="46B6347B"/>
    <w:rsid w:val="46CE4EDF"/>
    <w:rsid w:val="46EE10DD"/>
    <w:rsid w:val="47242D51"/>
    <w:rsid w:val="472471F5"/>
    <w:rsid w:val="475573AE"/>
    <w:rsid w:val="475E2707"/>
    <w:rsid w:val="47743CD8"/>
    <w:rsid w:val="47880E5D"/>
    <w:rsid w:val="47A619B8"/>
    <w:rsid w:val="47C702AC"/>
    <w:rsid w:val="47D77DC3"/>
    <w:rsid w:val="48205C0E"/>
    <w:rsid w:val="484D62D8"/>
    <w:rsid w:val="48B40105"/>
    <w:rsid w:val="48F826E7"/>
    <w:rsid w:val="49107A31"/>
    <w:rsid w:val="495E079C"/>
    <w:rsid w:val="498875C7"/>
    <w:rsid w:val="49995330"/>
    <w:rsid w:val="49AA1C33"/>
    <w:rsid w:val="49B26D3A"/>
    <w:rsid w:val="49C8030C"/>
    <w:rsid w:val="4A513E5D"/>
    <w:rsid w:val="4A534079"/>
    <w:rsid w:val="4A58343D"/>
    <w:rsid w:val="4A5E657A"/>
    <w:rsid w:val="4A7162AD"/>
    <w:rsid w:val="4A842484"/>
    <w:rsid w:val="4A851D59"/>
    <w:rsid w:val="4AA20B5D"/>
    <w:rsid w:val="4AB8212E"/>
    <w:rsid w:val="4ADB7BCB"/>
    <w:rsid w:val="4AE41175"/>
    <w:rsid w:val="4AF869CF"/>
    <w:rsid w:val="4B0E61F2"/>
    <w:rsid w:val="4B26353C"/>
    <w:rsid w:val="4B315A3D"/>
    <w:rsid w:val="4B3612A5"/>
    <w:rsid w:val="4B3F63AB"/>
    <w:rsid w:val="4B413F93"/>
    <w:rsid w:val="4B4340EE"/>
    <w:rsid w:val="4B46773A"/>
    <w:rsid w:val="4B5D6832"/>
    <w:rsid w:val="4B661B8A"/>
    <w:rsid w:val="4B6978CC"/>
    <w:rsid w:val="4B751DCD"/>
    <w:rsid w:val="4BA36430"/>
    <w:rsid w:val="4BAB57EF"/>
    <w:rsid w:val="4BFB5105"/>
    <w:rsid w:val="4C714C8A"/>
    <w:rsid w:val="4C7E2F03"/>
    <w:rsid w:val="4CD174D7"/>
    <w:rsid w:val="4CE865CF"/>
    <w:rsid w:val="4D225F85"/>
    <w:rsid w:val="4D2F41FE"/>
    <w:rsid w:val="4D3161C8"/>
    <w:rsid w:val="4D3857A8"/>
    <w:rsid w:val="4D4C4DB0"/>
    <w:rsid w:val="4D5325E2"/>
    <w:rsid w:val="4D6E4D26"/>
    <w:rsid w:val="4D8E53C8"/>
    <w:rsid w:val="4D930C30"/>
    <w:rsid w:val="4DA16EA9"/>
    <w:rsid w:val="4DF32ED0"/>
    <w:rsid w:val="4E1C4782"/>
    <w:rsid w:val="4E281379"/>
    <w:rsid w:val="4E612ADD"/>
    <w:rsid w:val="4E630603"/>
    <w:rsid w:val="4EBB21ED"/>
    <w:rsid w:val="4EE96D5A"/>
    <w:rsid w:val="4F135B85"/>
    <w:rsid w:val="4F1B0EDE"/>
    <w:rsid w:val="4F467DBF"/>
    <w:rsid w:val="4F5440CA"/>
    <w:rsid w:val="4F6463E1"/>
    <w:rsid w:val="4F691C49"/>
    <w:rsid w:val="4F74239C"/>
    <w:rsid w:val="4F8C3B89"/>
    <w:rsid w:val="4F9E0730"/>
    <w:rsid w:val="4FAD422B"/>
    <w:rsid w:val="4FC41575"/>
    <w:rsid w:val="4FC96B8B"/>
    <w:rsid w:val="4FEE214E"/>
    <w:rsid w:val="4FF43C08"/>
    <w:rsid w:val="4FF754A7"/>
    <w:rsid w:val="50074618"/>
    <w:rsid w:val="50212524"/>
    <w:rsid w:val="503C110B"/>
    <w:rsid w:val="506863A4"/>
    <w:rsid w:val="506B379F"/>
    <w:rsid w:val="507C1E50"/>
    <w:rsid w:val="5095081C"/>
    <w:rsid w:val="50A05B3E"/>
    <w:rsid w:val="50A373DC"/>
    <w:rsid w:val="50BB2978"/>
    <w:rsid w:val="50C3182D"/>
    <w:rsid w:val="50EA0B67"/>
    <w:rsid w:val="51200A2D"/>
    <w:rsid w:val="517B2107"/>
    <w:rsid w:val="51961579"/>
    <w:rsid w:val="519A258E"/>
    <w:rsid w:val="51CB2747"/>
    <w:rsid w:val="51CF72FC"/>
    <w:rsid w:val="51D75F8D"/>
    <w:rsid w:val="5201085F"/>
    <w:rsid w:val="525A3ACB"/>
    <w:rsid w:val="525C3CE7"/>
    <w:rsid w:val="5281374D"/>
    <w:rsid w:val="52A80CDA"/>
    <w:rsid w:val="52B633F7"/>
    <w:rsid w:val="52BC29D7"/>
    <w:rsid w:val="52E361B6"/>
    <w:rsid w:val="52E55A8A"/>
    <w:rsid w:val="52F422ED"/>
    <w:rsid w:val="532C190B"/>
    <w:rsid w:val="53373E0C"/>
    <w:rsid w:val="538F3C48"/>
    <w:rsid w:val="53A70F92"/>
    <w:rsid w:val="53C953AC"/>
    <w:rsid w:val="53CB1124"/>
    <w:rsid w:val="53D55AFF"/>
    <w:rsid w:val="53E05913"/>
    <w:rsid w:val="53F36F74"/>
    <w:rsid w:val="53FF2B7C"/>
    <w:rsid w:val="54330A69"/>
    <w:rsid w:val="544D1B39"/>
    <w:rsid w:val="5454111A"/>
    <w:rsid w:val="54613836"/>
    <w:rsid w:val="54660E4D"/>
    <w:rsid w:val="547C41CC"/>
    <w:rsid w:val="54B716A8"/>
    <w:rsid w:val="54CF69F2"/>
    <w:rsid w:val="54ED50CA"/>
    <w:rsid w:val="54F2623D"/>
    <w:rsid w:val="553C395C"/>
    <w:rsid w:val="553E1482"/>
    <w:rsid w:val="554747DA"/>
    <w:rsid w:val="554E3DBB"/>
    <w:rsid w:val="5552317F"/>
    <w:rsid w:val="55560EC1"/>
    <w:rsid w:val="55B654BC"/>
    <w:rsid w:val="55BB6F76"/>
    <w:rsid w:val="55C0458D"/>
    <w:rsid w:val="55E55DA1"/>
    <w:rsid w:val="566273F2"/>
    <w:rsid w:val="566B62A7"/>
    <w:rsid w:val="568B4B9B"/>
    <w:rsid w:val="56941CA1"/>
    <w:rsid w:val="56951575"/>
    <w:rsid w:val="569A6B8C"/>
    <w:rsid w:val="56CD4634"/>
    <w:rsid w:val="570606C5"/>
    <w:rsid w:val="57234DD3"/>
    <w:rsid w:val="572823EA"/>
    <w:rsid w:val="573A3ECB"/>
    <w:rsid w:val="573B05CC"/>
    <w:rsid w:val="57544F8D"/>
    <w:rsid w:val="576D42A0"/>
    <w:rsid w:val="577D2735"/>
    <w:rsid w:val="57AA2DFF"/>
    <w:rsid w:val="57D91936"/>
    <w:rsid w:val="57EC7962"/>
    <w:rsid w:val="57FA1FD8"/>
    <w:rsid w:val="581F37ED"/>
    <w:rsid w:val="58276B45"/>
    <w:rsid w:val="582B2191"/>
    <w:rsid w:val="582F1556"/>
    <w:rsid w:val="58313520"/>
    <w:rsid w:val="585C1DFE"/>
    <w:rsid w:val="585C67EF"/>
    <w:rsid w:val="585D2567"/>
    <w:rsid w:val="5896416E"/>
    <w:rsid w:val="58D97E3F"/>
    <w:rsid w:val="58DA3BB7"/>
    <w:rsid w:val="58FE67EB"/>
    <w:rsid w:val="59044790"/>
    <w:rsid w:val="5906675A"/>
    <w:rsid w:val="592A069B"/>
    <w:rsid w:val="5980475F"/>
    <w:rsid w:val="59B937CD"/>
    <w:rsid w:val="59BB12F3"/>
    <w:rsid w:val="59C42CFB"/>
    <w:rsid w:val="59E11AC0"/>
    <w:rsid w:val="59E952EB"/>
    <w:rsid w:val="59F64A21"/>
    <w:rsid w:val="59F71B9F"/>
    <w:rsid w:val="59FD5DAF"/>
    <w:rsid w:val="5A355549"/>
    <w:rsid w:val="5A7140A7"/>
    <w:rsid w:val="5A8738CB"/>
    <w:rsid w:val="5A963B0E"/>
    <w:rsid w:val="5AE40D1D"/>
    <w:rsid w:val="5AE623A0"/>
    <w:rsid w:val="5AF947C9"/>
    <w:rsid w:val="5B044F1C"/>
    <w:rsid w:val="5B2B06FA"/>
    <w:rsid w:val="5B4B66A7"/>
    <w:rsid w:val="5B557525"/>
    <w:rsid w:val="5B5E462C"/>
    <w:rsid w:val="5B7756EE"/>
    <w:rsid w:val="5B7C7C5E"/>
    <w:rsid w:val="5B871DD5"/>
    <w:rsid w:val="5B9067AF"/>
    <w:rsid w:val="5BAC35E9"/>
    <w:rsid w:val="5BAF30D9"/>
    <w:rsid w:val="5BB22BCA"/>
    <w:rsid w:val="5BC87CF7"/>
    <w:rsid w:val="5BE865EB"/>
    <w:rsid w:val="5BF41392"/>
    <w:rsid w:val="5BF62AB6"/>
    <w:rsid w:val="5BFB631F"/>
    <w:rsid w:val="5C1178F0"/>
    <w:rsid w:val="5C1B42CB"/>
    <w:rsid w:val="5C237623"/>
    <w:rsid w:val="5C2515ED"/>
    <w:rsid w:val="5C25514A"/>
    <w:rsid w:val="5C593045"/>
    <w:rsid w:val="5C606182"/>
    <w:rsid w:val="5C9F6CAA"/>
    <w:rsid w:val="5CB87D6C"/>
    <w:rsid w:val="5CBA7F88"/>
    <w:rsid w:val="5CBD5382"/>
    <w:rsid w:val="5CDD77D2"/>
    <w:rsid w:val="5D1C654D"/>
    <w:rsid w:val="5D1F7DEB"/>
    <w:rsid w:val="5D3A69D3"/>
    <w:rsid w:val="5D521F6E"/>
    <w:rsid w:val="5D681792"/>
    <w:rsid w:val="5D6879E4"/>
    <w:rsid w:val="5D867E6A"/>
    <w:rsid w:val="5D942587"/>
    <w:rsid w:val="5DB449D7"/>
    <w:rsid w:val="5DC15346"/>
    <w:rsid w:val="5DCB1D21"/>
    <w:rsid w:val="5DD010E5"/>
    <w:rsid w:val="5DDD2180"/>
    <w:rsid w:val="5DF9063C"/>
    <w:rsid w:val="5E1436C8"/>
    <w:rsid w:val="5E1E4546"/>
    <w:rsid w:val="5E2002BE"/>
    <w:rsid w:val="5E391380"/>
    <w:rsid w:val="5E3E6996"/>
    <w:rsid w:val="5E4C2E61"/>
    <w:rsid w:val="5E525F9E"/>
    <w:rsid w:val="5E937E40"/>
    <w:rsid w:val="5EA66A16"/>
    <w:rsid w:val="5EB033F0"/>
    <w:rsid w:val="5EB32EE1"/>
    <w:rsid w:val="5EF84D97"/>
    <w:rsid w:val="5EFA466C"/>
    <w:rsid w:val="5F1D47FE"/>
    <w:rsid w:val="5F1F2324"/>
    <w:rsid w:val="5F334021"/>
    <w:rsid w:val="5F630463"/>
    <w:rsid w:val="5F8D1984"/>
    <w:rsid w:val="5FBA3DFB"/>
    <w:rsid w:val="5FC133DB"/>
    <w:rsid w:val="5FD650D9"/>
    <w:rsid w:val="5FFB68ED"/>
    <w:rsid w:val="600734E4"/>
    <w:rsid w:val="601479AF"/>
    <w:rsid w:val="60206354"/>
    <w:rsid w:val="60397415"/>
    <w:rsid w:val="60536729"/>
    <w:rsid w:val="605D1356"/>
    <w:rsid w:val="6062071A"/>
    <w:rsid w:val="60714E01"/>
    <w:rsid w:val="60732927"/>
    <w:rsid w:val="6074044E"/>
    <w:rsid w:val="607E588E"/>
    <w:rsid w:val="60911000"/>
    <w:rsid w:val="60A30D33"/>
    <w:rsid w:val="60A76A75"/>
    <w:rsid w:val="60B42F40"/>
    <w:rsid w:val="610A24E9"/>
    <w:rsid w:val="61120392"/>
    <w:rsid w:val="61276988"/>
    <w:rsid w:val="612B3202"/>
    <w:rsid w:val="61355E2F"/>
    <w:rsid w:val="613A51F3"/>
    <w:rsid w:val="613D4CE3"/>
    <w:rsid w:val="619863BE"/>
    <w:rsid w:val="62261C1B"/>
    <w:rsid w:val="623A1223"/>
    <w:rsid w:val="62726C0F"/>
    <w:rsid w:val="62792958"/>
    <w:rsid w:val="62916D89"/>
    <w:rsid w:val="62BB2364"/>
    <w:rsid w:val="62C751AC"/>
    <w:rsid w:val="62CA25A7"/>
    <w:rsid w:val="62D022B3"/>
    <w:rsid w:val="63260125"/>
    <w:rsid w:val="63381C06"/>
    <w:rsid w:val="633873AA"/>
    <w:rsid w:val="63442359"/>
    <w:rsid w:val="638135AD"/>
    <w:rsid w:val="638B442C"/>
    <w:rsid w:val="638D6D14"/>
    <w:rsid w:val="63984453"/>
    <w:rsid w:val="639C3F43"/>
    <w:rsid w:val="63C45248"/>
    <w:rsid w:val="63D25BB7"/>
    <w:rsid w:val="63D77671"/>
    <w:rsid w:val="64055F8C"/>
    <w:rsid w:val="64137F7D"/>
    <w:rsid w:val="641937E6"/>
    <w:rsid w:val="64264155"/>
    <w:rsid w:val="642D7291"/>
    <w:rsid w:val="643C74D4"/>
    <w:rsid w:val="64436AB5"/>
    <w:rsid w:val="6449399F"/>
    <w:rsid w:val="64C0240A"/>
    <w:rsid w:val="64D21BE7"/>
    <w:rsid w:val="64E76E33"/>
    <w:rsid w:val="65181CEF"/>
    <w:rsid w:val="65206DF6"/>
    <w:rsid w:val="652F0DE7"/>
    <w:rsid w:val="65444892"/>
    <w:rsid w:val="65660CAD"/>
    <w:rsid w:val="65DF0A5F"/>
    <w:rsid w:val="65E10333"/>
    <w:rsid w:val="65E971E8"/>
    <w:rsid w:val="662D3578"/>
    <w:rsid w:val="66326DE1"/>
    <w:rsid w:val="663F32AC"/>
    <w:rsid w:val="668F1B3D"/>
    <w:rsid w:val="66A15D14"/>
    <w:rsid w:val="66A355E9"/>
    <w:rsid w:val="66E82D23"/>
    <w:rsid w:val="67114C48"/>
    <w:rsid w:val="672030DD"/>
    <w:rsid w:val="67220C03"/>
    <w:rsid w:val="672506F4"/>
    <w:rsid w:val="672C3830"/>
    <w:rsid w:val="673426E5"/>
    <w:rsid w:val="674768BC"/>
    <w:rsid w:val="67492634"/>
    <w:rsid w:val="67955879"/>
    <w:rsid w:val="67B11F87"/>
    <w:rsid w:val="67D143D7"/>
    <w:rsid w:val="67E92E4F"/>
    <w:rsid w:val="6828049B"/>
    <w:rsid w:val="68336E40"/>
    <w:rsid w:val="683926A8"/>
    <w:rsid w:val="684828EC"/>
    <w:rsid w:val="684F3C7A"/>
    <w:rsid w:val="6897117D"/>
    <w:rsid w:val="68AB69D7"/>
    <w:rsid w:val="68CF4DBB"/>
    <w:rsid w:val="68E02B24"/>
    <w:rsid w:val="68F16ADF"/>
    <w:rsid w:val="690F51B7"/>
    <w:rsid w:val="692549DB"/>
    <w:rsid w:val="695928D6"/>
    <w:rsid w:val="696C085C"/>
    <w:rsid w:val="69886D18"/>
    <w:rsid w:val="699D6C67"/>
    <w:rsid w:val="69A826F0"/>
    <w:rsid w:val="69C53AC8"/>
    <w:rsid w:val="69DF2DDC"/>
    <w:rsid w:val="6A0C16F7"/>
    <w:rsid w:val="6A301889"/>
    <w:rsid w:val="6A366774"/>
    <w:rsid w:val="6A3D5D54"/>
    <w:rsid w:val="6A470981"/>
    <w:rsid w:val="6A4964A7"/>
    <w:rsid w:val="6A4B66C3"/>
    <w:rsid w:val="6A6A6619"/>
    <w:rsid w:val="6A753740"/>
    <w:rsid w:val="6A885221"/>
    <w:rsid w:val="6A8B2F63"/>
    <w:rsid w:val="6A935974"/>
    <w:rsid w:val="6AA54025"/>
    <w:rsid w:val="6AD77F57"/>
    <w:rsid w:val="6AEF34F2"/>
    <w:rsid w:val="6B040620"/>
    <w:rsid w:val="6B170353"/>
    <w:rsid w:val="6B3233DF"/>
    <w:rsid w:val="6B4F21E3"/>
    <w:rsid w:val="6B5D66AE"/>
    <w:rsid w:val="6B6932A5"/>
    <w:rsid w:val="6B8A321B"/>
    <w:rsid w:val="6B9320D0"/>
    <w:rsid w:val="6BA51E03"/>
    <w:rsid w:val="6BA8544F"/>
    <w:rsid w:val="6BC54A1B"/>
    <w:rsid w:val="6BE02E3B"/>
    <w:rsid w:val="6C0A5E36"/>
    <w:rsid w:val="6C0B5781"/>
    <w:rsid w:val="6C172D01"/>
    <w:rsid w:val="6C4433CA"/>
    <w:rsid w:val="6C6677E4"/>
    <w:rsid w:val="6C9C3206"/>
    <w:rsid w:val="6CB322FE"/>
    <w:rsid w:val="6CB5251A"/>
    <w:rsid w:val="6CB73B9C"/>
    <w:rsid w:val="6CDC1854"/>
    <w:rsid w:val="6CF35225"/>
    <w:rsid w:val="6D0A63C2"/>
    <w:rsid w:val="6D433682"/>
    <w:rsid w:val="6D837F22"/>
    <w:rsid w:val="6D9143ED"/>
    <w:rsid w:val="6D9E6B0A"/>
    <w:rsid w:val="6DB8406F"/>
    <w:rsid w:val="6DC20A4A"/>
    <w:rsid w:val="6DE24C48"/>
    <w:rsid w:val="6E2434B3"/>
    <w:rsid w:val="6E3B0A7B"/>
    <w:rsid w:val="6E42590F"/>
    <w:rsid w:val="6E71421E"/>
    <w:rsid w:val="6E9879FD"/>
    <w:rsid w:val="6EAD34A8"/>
    <w:rsid w:val="6EAE5472"/>
    <w:rsid w:val="6EC66318"/>
    <w:rsid w:val="6EC95E08"/>
    <w:rsid w:val="6ED00F45"/>
    <w:rsid w:val="6EDF387E"/>
    <w:rsid w:val="6F0137F4"/>
    <w:rsid w:val="6F046E40"/>
    <w:rsid w:val="6F13021E"/>
    <w:rsid w:val="6F2319BD"/>
    <w:rsid w:val="6F2614AD"/>
    <w:rsid w:val="6F5E0C47"/>
    <w:rsid w:val="6FA348AB"/>
    <w:rsid w:val="6FD902CD"/>
    <w:rsid w:val="6FE078AE"/>
    <w:rsid w:val="6FE4739E"/>
    <w:rsid w:val="6FEC0000"/>
    <w:rsid w:val="700F0193"/>
    <w:rsid w:val="701337DF"/>
    <w:rsid w:val="70343755"/>
    <w:rsid w:val="703D085C"/>
    <w:rsid w:val="7040659E"/>
    <w:rsid w:val="704F058F"/>
    <w:rsid w:val="705D0EFE"/>
    <w:rsid w:val="70981F36"/>
    <w:rsid w:val="70AB7EBB"/>
    <w:rsid w:val="70AE175A"/>
    <w:rsid w:val="70B07EC2"/>
    <w:rsid w:val="70DC62C7"/>
    <w:rsid w:val="71327C95"/>
    <w:rsid w:val="71347EB1"/>
    <w:rsid w:val="715B3690"/>
    <w:rsid w:val="71A32941"/>
    <w:rsid w:val="71AD7C63"/>
    <w:rsid w:val="71D64AC4"/>
    <w:rsid w:val="71E116BB"/>
    <w:rsid w:val="720B3C66"/>
    <w:rsid w:val="72255A4C"/>
    <w:rsid w:val="722C2936"/>
    <w:rsid w:val="72367C59"/>
    <w:rsid w:val="724A29DD"/>
    <w:rsid w:val="72565C05"/>
    <w:rsid w:val="72734A09"/>
    <w:rsid w:val="727644F9"/>
    <w:rsid w:val="72E6342D"/>
    <w:rsid w:val="72EC6569"/>
    <w:rsid w:val="72F571CC"/>
    <w:rsid w:val="73245D03"/>
    <w:rsid w:val="73262FC0"/>
    <w:rsid w:val="73263829"/>
    <w:rsid w:val="73267CCD"/>
    <w:rsid w:val="73520AC2"/>
    <w:rsid w:val="73A56E44"/>
    <w:rsid w:val="73E37EAB"/>
    <w:rsid w:val="73ED07EB"/>
    <w:rsid w:val="742064CB"/>
    <w:rsid w:val="74365CEE"/>
    <w:rsid w:val="743B50B2"/>
    <w:rsid w:val="7460720F"/>
    <w:rsid w:val="747C51B0"/>
    <w:rsid w:val="748E78D8"/>
    <w:rsid w:val="749958C9"/>
    <w:rsid w:val="749D7B1B"/>
    <w:rsid w:val="75281067"/>
    <w:rsid w:val="752B3379"/>
    <w:rsid w:val="753164B5"/>
    <w:rsid w:val="75355B03"/>
    <w:rsid w:val="755E374E"/>
    <w:rsid w:val="756248C1"/>
    <w:rsid w:val="756E3266"/>
    <w:rsid w:val="75862CA5"/>
    <w:rsid w:val="759E1430"/>
    <w:rsid w:val="75A1363B"/>
    <w:rsid w:val="75A5137D"/>
    <w:rsid w:val="75DF4163"/>
    <w:rsid w:val="7610256F"/>
    <w:rsid w:val="761E2EDE"/>
    <w:rsid w:val="7621477C"/>
    <w:rsid w:val="762229CE"/>
    <w:rsid w:val="762304F4"/>
    <w:rsid w:val="764F3097"/>
    <w:rsid w:val="76515061"/>
    <w:rsid w:val="7657019E"/>
    <w:rsid w:val="766D6E76"/>
    <w:rsid w:val="767E572A"/>
    <w:rsid w:val="76A5715B"/>
    <w:rsid w:val="76AE4262"/>
    <w:rsid w:val="76B178AE"/>
    <w:rsid w:val="76E71522"/>
    <w:rsid w:val="76EF524F"/>
    <w:rsid w:val="77071BC4"/>
    <w:rsid w:val="77170059"/>
    <w:rsid w:val="77387FCF"/>
    <w:rsid w:val="7746449A"/>
    <w:rsid w:val="77521091"/>
    <w:rsid w:val="775A6197"/>
    <w:rsid w:val="775D3592"/>
    <w:rsid w:val="777F121C"/>
    <w:rsid w:val="7783749C"/>
    <w:rsid w:val="779A2A38"/>
    <w:rsid w:val="77C75D18"/>
    <w:rsid w:val="77CA50CB"/>
    <w:rsid w:val="77F51A1C"/>
    <w:rsid w:val="78395DAD"/>
    <w:rsid w:val="783F0EE9"/>
    <w:rsid w:val="7840771E"/>
    <w:rsid w:val="786A41B8"/>
    <w:rsid w:val="78961451"/>
    <w:rsid w:val="78DE6954"/>
    <w:rsid w:val="79030169"/>
    <w:rsid w:val="79053EE1"/>
    <w:rsid w:val="790939D1"/>
    <w:rsid w:val="79102FB2"/>
    <w:rsid w:val="792720A9"/>
    <w:rsid w:val="794E5888"/>
    <w:rsid w:val="795135CA"/>
    <w:rsid w:val="79773031"/>
    <w:rsid w:val="79A47B9E"/>
    <w:rsid w:val="79AB2CDA"/>
    <w:rsid w:val="79AE4579"/>
    <w:rsid w:val="79B24069"/>
    <w:rsid w:val="79B3393D"/>
    <w:rsid w:val="79D55FA9"/>
    <w:rsid w:val="79E104AA"/>
    <w:rsid w:val="7A513882"/>
    <w:rsid w:val="7A590988"/>
    <w:rsid w:val="7A8D418E"/>
    <w:rsid w:val="7A94551C"/>
    <w:rsid w:val="7AB14320"/>
    <w:rsid w:val="7AB45BBF"/>
    <w:rsid w:val="7B1A6202"/>
    <w:rsid w:val="7B2745E3"/>
    <w:rsid w:val="7B6E0463"/>
    <w:rsid w:val="7B7A6E08"/>
    <w:rsid w:val="7B98103C"/>
    <w:rsid w:val="7B9A3006"/>
    <w:rsid w:val="7BA07EF1"/>
    <w:rsid w:val="7BC97448"/>
    <w:rsid w:val="7BD007D6"/>
    <w:rsid w:val="7C280612"/>
    <w:rsid w:val="7C5B50C1"/>
    <w:rsid w:val="7C945CA8"/>
    <w:rsid w:val="7C9712F4"/>
    <w:rsid w:val="7C9E08D4"/>
    <w:rsid w:val="7C9E2682"/>
    <w:rsid w:val="7D5611AF"/>
    <w:rsid w:val="7DA22646"/>
    <w:rsid w:val="7DA243F4"/>
    <w:rsid w:val="7DA63EE4"/>
    <w:rsid w:val="7DB639FC"/>
    <w:rsid w:val="7E470AF8"/>
    <w:rsid w:val="7E5576B9"/>
    <w:rsid w:val="7E66347E"/>
    <w:rsid w:val="7E9E4BBC"/>
    <w:rsid w:val="7E9F26E2"/>
    <w:rsid w:val="7EAA3560"/>
    <w:rsid w:val="7EB75C7D"/>
    <w:rsid w:val="7EC64112"/>
    <w:rsid w:val="7F17496E"/>
    <w:rsid w:val="7F2257ED"/>
    <w:rsid w:val="7F480FCB"/>
    <w:rsid w:val="7F792F33"/>
    <w:rsid w:val="7FA77AA0"/>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pPr>
  </w:style>
  <w:style w:type="paragraph" w:styleId="3">
    <w:name w:val="Normal Indent"/>
    <w:basedOn w:val="1"/>
    <w:autoRedefine/>
    <w:qFormat/>
    <w:uiPriority w:val="0"/>
    <w:pPr>
      <w:ind w:firstLine="420" w:firstLineChars="200"/>
    </w:pPr>
  </w:style>
  <w:style w:type="paragraph" w:styleId="4">
    <w:name w:val="Balloon Text"/>
    <w:basedOn w:val="1"/>
    <w:link w:val="13"/>
    <w:autoRedefine/>
    <w:semiHidden/>
    <w:unhideWhenUsed/>
    <w:qFormat/>
    <w:uiPriority w:val="99"/>
    <w:rPr>
      <w:sz w:val="18"/>
      <w:szCs w:val="18"/>
    </w:rPr>
  </w:style>
  <w:style w:type="paragraph" w:styleId="5">
    <w:name w:val="footer"/>
    <w:basedOn w:val="1"/>
    <w:link w:val="10"/>
    <w:autoRedefine/>
    <w:unhideWhenUsed/>
    <w:qFormat/>
    <w:uiPriority w:val="99"/>
    <w:pPr>
      <w:tabs>
        <w:tab w:val="center" w:pos="4153"/>
        <w:tab w:val="right" w:pos="8306"/>
      </w:tabs>
      <w:snapToGrid w:val="0"/>
      <w:jc w:val="left"/>
    </w:pPr>
    <w:rPr>
      <w:sz w:val="18"/>
      <w:szCs w:val="18"/>
    </w:rPr>
  </w:style>
  <w:style w:type="paragraph" w:styleId="6">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autoRedefine/>
    <w:qFormat/>
    <w:uiPriority w:val="99"/>
    <w:rPr>
      <w:sz w:val="18"/>
      <w:szCs w:val="18"/>
    </w:rPr>
  </w:style>
  <w:style w:type="character" w:customStyle="1" w:styleId="10">
    <w:name w:val="页脚 Char"/>
    <w:basedOn w:val="8"/>
    <w:link w:val="5"/>
    <w:autoRedefine/>
    <w:qFormat/>
    <w:uiPriority w:val="99"/>
    <w:rPr>
      <w:sz w:val="18"/>
      <w:szCs w:val="18"/>
    </w:rPr>
  </w:style>
  <w:style w:type="paragraph" w:styleId="11">
    <w:name w:val="List Paragraph"/>
    <w:basedOn w:val="1"/>
    <w:autoRedefine/>
    <w:qFormat/>
    <w:uiPriority w:val="99"/>
    <w:pPr>
      <w:ind w:firstLine="420" w:firstLineChars="200"/>
    </w:pPr>
  </w:style>
  <w:style w:type="paragraph" w:customStyle="1" w:styleId="12">
    <w:name w:val="纯文本1"/>
    <w:basedOn w:val="1"/>
    <w:autoRedefine/>
    <w:qFormat/>
    <w:uiPriority w:val="0"/>
    <w:rPr>
      <w:rFonts w:ascii="宋体" w:hAnsi="Courier New"/>
      <w:szCs w:val="20"/>
    </w:rPr>
  </w:style>
  <w:style w:type="character" w:customStyle="1" w:styleId="13">
    <w:name w:val="批注框文本 Char"/>
    <w:basedOn w:val="8"/>
    <w:link w:val="4"/>
    <w:autoRedefine/>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2843</Words>
  <Characters>2955</Characters>
  <Lines>27</Lines>
  <Paragraphs>7</Paragraphs>
  <TotalTime>3</TotalTime>
  <ScaleCrop>false</ScaleCrop>
  <LinksUpToDate>false</LinksUpToDate>
  <CharactersWithSpaces>3205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2023-09-06T06:31:00Z</dcterms:created>
  <dc:creator>sbk</dc:creator>
  <cp:lastModifiedBy>rocky</cp:lastModifiedBy>
  <cp:lastPrinted>2023-10-23T06:52:00Z</cp:lastPrinted>
  <dcterms:modified xsi:type="dcterms:W3CDTF">2024-06-24T09:07:54Z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DCC96D6DB55D4CA19F69A29C4455E4FB_13</vt:lpwstr>
  </property>
</Properties>
</file>